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C3B16" w14:textId="33018469" w:rsidR="00336BE8" w:rsidRDefault="00336BE8" w:rsidP="00782F97">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w:t>
      </w:r>
      <w:r w:rsidR="005875F9">
        <w:rPr>
          <w:rFonts w:ascii="Times New Roman" w:eastAsia="Times New Roman" w:hAnsi="Times New Roman"/>
          <w:sz w:val="24"/>
          <w:szCs w:val="24"/>
          <w:lang w:eastAsia="uk-UA"/>
        </w:rPr>
        <w:t>59</w:t>
      </w:r>
    </w:p>
    <w:p w14:paraId="3453BC05" w14:textId="77777777" w:rsidR="00336BE8" w:rsidRDefault="00336BE8" w:rsidP="00782F97">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0050625B" w14:textId="285FA223" w:rsidR="008652C8" w:rsidRPr="00621B0C" w:rsidRDefault="00A030D1" w:rsidP="00782F97">
      <w:pPr>
        <w:spacing w:after="0" w:line="240" w:lineRule="auto"/>
        <w:ind w:left="5812"/>
        <w:rPr>
          <w:rFonts w:ascii="Times New Roman" w:hAnsi="Times New Roman"/>
          <w:b/>
          <w:sz w:val="26"/>
          <w:szCs w:val="26"/>
          <w:u w:val="single"/>
          <w:lang w:eastAsia="uk-UA"/>
        </w:rPr>
      </w:pPr>
      <w:r>
        <w:rPr>
          <w:rFonts w:eastAsia="Times New Roman"/>
          <w:lang w:eastAsia="uk-UA"/>
        </w:rPr>
        <w:t xml:space="preserve">   </w:t>
      </w:r>
      <w:r w:rsidR="00B978C2" w:rsidRPr="00B978C2">
        <w:rPr>
          <w:rFonts w:ascii="Times New Roman" w:hAnsi="Times New Roman"/>
          <w:sz w:val="24"/>
          <w:szCs w:val="24"/>
          <w:u w:val="single"/>
          <w:lang w:eastAsia="uk-UA"/>
        </w:rPr>
        <w:t xml:space="preserve">від </w:t>
      </w:r>
      <w:r w:rsidR="00D56724">
        <w:rPr>
          <w:rFonts w:ascii="Times New Roman" w:hAnsi="Times New Roman"/>
          <w:sz w:val="24"/>
          <w:szCs w:val="24"/>
          <w:u w:val="single"/>
          <w:lang w:eastAsia="uk-UA"/>
        </w:rPr>
        <w:t>03</w:t>
      </w:r>
      <w:r w:rsidR="00B978C2" w:rsidRPr="00B978C2">
        <w:rPr>
          <w:rFonts w:ascii="Times New Roman" w:hAnsi="Times New Roman"/>
          <w:sz w:val="24"/>
          <w:szCs w:val="24"/>
          <w:u w:val="single"/>
          <w:lang w:eastAsia="uk-UA"/>
        </w:rPr>
        <w:t>.0</w:t>
      </w:r>
      <w:r w:rsidR="00D56724">
        <w:rPr>
          <w:rFonts w:ascii="Times New Roman" w:hAnsi="Times New Roman"/>
          <w:sz w:val="24"/>
          <w:szCs w:val="24"/>
          <w:u w:val="single"/>
          <w:lang w:eastAsia="uk-UA"/>
        </w:rPr>
        <w:t>1.2025</w:t>
      </w:r>
      <w:r w:rsidR="00B978C2" w:rsidRPr="00B978C2">
        <w:rPr>
          <w:rFonts w:ascii="Times New Roman" w:hAnsi="Times New Roman"/>
          <w:sz w:val="24"/>
          <w:szCs w:val="24"/>
          <w:u w:val="single"/>
          <w:lang w:eastAsia="uk-UA"/>
        </w:rPr>
        <w:t>р. №</w:t>
      </w:r>
      <w:r w:rsidR="00CC42CF">
        <w:rPr>
          <w:rFonts w:ascii="Times New Roman" w:hAnsi="Times New Roman"/>
          <w:sz w:val="24"/>
          <w:szCs w:val="24"/>
          <w:u w:val="single"/>
          <w:lang w:eastAsia="uk-UA"/>
        </w:rPr>
        <w:t xml:space="preserve"> </w:t>
      </w:r>
      <w:r w:rsidR="00D56724">
        <w:rPr>
          <w:rFonts w:ascii="Times New Roman" w:hAnsi="Times New Roman"/>
          <w:sz w:val="24"/>
          <w:szCs w:val="24"/>
          <w:u w:val="single"/>
          <w:lang w:eastAsia="uk-UA"/>
        </w:rPr>
        <w:t>3</w:t>
      </w:r>
      <w:r w:rsidR="00B978C2" w:rsidRPr="00B978C2">
        <w:rPr>
          <w:rFonts w:ascii="Times New Roman" w:hAnsi="Times New Roman"/>
          <w:sz w:val="24"/>
          <w:szCs w:val="24"/>
          <w:u w:val="single"/>
          <w:lang w:eastAsia="uk-UA"/>
        </w:rPr>
        <w:t>-О</w:t>
      </w:r>
    </w:p>
    <w:p w14:paraId="448E242B" w14:textId="77777777" w:rsidR="006C6825" w:rsidRDefault="00336BE8" w:rsidP="00782F97">
      <w:pPr>
        <w:pStyle w:val="Default"/>
        <w:jc w:val="center"/>
        <w:rPr>
          <w:rFonts w:eastAsia="Times New Roman"/>
          <w:color w:val="auto"/>
          <w:lang w:val="uk-UA" w:eastAsia="uk-UA"/>
        </w:rPr>
      </w:pPr>
      <w:r>
        <w:rPr>
          <w:rFonts w:eastAsia="Times New Roman"/>
          <w:color w:val="auto"/>
          <w:lang w:val="uk-UA" w:eastAsia="uk-UA"/>
        </w:rPr>
        <w:t xml:space="preserve"> </w:t>
      </w:r>
    </w:p>
    <w:p w14:paraId="1B911BE3" w14:textId="468A593C" w:rsidR="0074115E" w:rsidRDefault="00336BE8" w:rsidP="00782F97">
      <w:pPr>
        <w:pStyle w:val="Default"/>
        <w:jc w:val="center"/>
        <w:rPr>
          <w:b/>
          <w:bCs/>
          <w:lang w:val="uk-UA"/>
        </w:rPr>
      </w:pPr>
      <w:r>
        <w:rPr>
          <w:rFonts w:eastAsia="Times New Roman"/>
          <w:color w:val="auto"/>
          <w:lang w:val="uk-UA" w:eastAsia="uk-UA"/>
        </w:rPr>
        <w:t xml:space="preserve"> </w:t>
      </w:r>
    </w:p>
    <w:p w14:paraId="2588DFA0" w14:textId="77777777" w:rsidR="0020037C" w:rsidRPr="00AE3C21" w:rsidRDefault="0020037C" w:rsidP="00782F97">
      <w:pPr>
        <w:pStyle w:val="Default"/>
        <w:jc w:val="center"/>
        <w:rPr>
          <w:lang w:val="uk-UA"/>
        </w:rPr>
      </w:pPr>
      <w:r w:rsidRPr="00AE3C21">
        <w:rPr>
          <w:b/>
          <w:bCs/>
          <w:lang w:val="uk-UA"/>
        </w:rPr>
        <w:t>ІНФОРМАЦІЙНА КАРТКА</w:t>
      </w:r>
    </w:p>
    <w:p w14:paraId="2588DFA1" w14:textId="77777777" w:rsidR="00C5502B" w:rsidRDefault="0020037C" w:rsidP="00782F97">
      <w:pPr>
        <w:pStyle w:val="Default"/>
        <w:jc w:val="center"/>
        <w:rPr>
          <w:b/>
          <w:bCs/>
          <w:lang w:val="uk-UA"/>
        </w:rPr>
      </w:pPr>
      <w:r w:rsidRPr="00AE3C21">
        <w:rPr>
          <w:b/>
          <w:bCs/>
          <w:lang w:val="uk-UA"/>
        </w:rPr>
        <w:t>адміністративної послуги</w:t>
      </w:r>
    </w:p>
    <w:p w14:paraId="2588DFA2" w14:textId="77777777" w:rsidR="00C5502B" w:rsidRDefault="00C5502B" w:rsidP="00782F97">
      <w:pPr>
        <w:pStyle w:val="Default"/>
        <w:jc w:val="center"/>
        <w:rPr>
          <w:b/>
          <w:bCs/>
          <w:lang w:val="uk-UA"/>
        </w:rPr>
      </w:pPr>
    </w:p>
    <w:p w14:paraId="1358E5F9" w14:textId="2F25146B" w:rsidR="00965681" w:rsidRPr="00123FA0" w:rsidRDefault="00965681" w:rsidP="00782F97">
      <w:pPr>
        <w:pStyle w:val="Default"/>
        <w:jc w:val="center"/>
        <w:rPr>
          <w:b/>
          <w:i/>
          <w:lang w:val="uk-UA"/>
        </w:rPr>
      </w:pPr>
      <w:r w:rsidRPr="00123FA0">
        <w:rPr>
          <w:b/>
          <w:i/>
          <w:sz w:val="26"/>
          <w:szCs w:val="26"/>
          <w:lang w:val="uk-UA"/>
        </w:rPr>
        <w:t>«</w:t>
      </w:r>
      <w:r w:rsidR="004C00E4">
        <w:rPr>
          <w:b/>
          <w:i/>
          <w:sz w:val="26"/>
          <w:szCs w:val="26"/>
          <w:lang w:val="uk-UA"/>
        </w:rPr>
        <w:t>З</w:t>
      </w:r>
      <w:r w:rsidR="004C00E4" w:rsidRPr="004C00E4">
        <w:rPr>
          <w:b/>
          <w:bCs/>
          <w:i/>
          <w:sz w:val="26"/>
          <w:szCs w:val="26"/>
          <w:lang w:val="uk-UA"/>
        </w:rPr>
        <w:t>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sidRPr="00123FA0">
        <w:rPr>
          <w:b/>
          <w:i/>
          <w:sz w:val="26"/>
          <w:szCs w:val="26"/>
          <w:lang w:val="uk-UA"/>
        </w:rPr>
        <w:t>»</w:t>
      </w:r>
    </w:p>
    <w:p w14:paraId="203258EE" w14:textId="77777777" w:rsidR="006C6825" w:rsidRPr="00123FA0" w:rsidRDefault="006C6825" w:rsidP="00782F97">
      <w:pPr>
        <w:pStyle w:val="Default"/>
        <w:jc w:val="center"/>
        <w:rPr>
          <w:b/>
          <w:bCs/>
          <w:lang w:val="uk-UA"/>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544"/>
        <w:gridCol w:w="6099"/>
      </w:tblGrid>
      <w:tr w:rsidR="00915959" w:rsidRPr="00915959" w14:paraId="2588DFA6" w14:textId="77777777" w:rsidTr="00CE731D">
        <w:trPr>
          <w:trHeight w:val="227"/>
          <w:jc w:val="center"/>
        </w:trPr>
        <w:tc>
          <w:tcPr>
            <w:tcW w:w="10215" w:type="dxa"/>
            <w:gridSpan w:val="3"/>
          </w:tcPr>
          <w:p w14:paraId="2588DFA5" w14:textId="77777777" w:rsidR="00915959" w:rsidRPr="00915959" w:rsidRDefault="00915959" w:rsidP="00782F97">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2588DFAA" w14:textId="77777777" w:rsidTr="00CE731D">
        <w:trPr>
          <w:trHeight w:val="227"/>
          <w:jc w:val="center"/>
        </w:trPr>
        <w:tc>
          <w:tcPr>
            <w:tcW w:w="572" w:type="dxa"/>
          </w:tcPr>
          <w:p w14:paraId="2588DFA7" w14:textId="77777777" w:rsidR="004C718C" w:rsidRPr="000666ED" w:rsidRDefault="004C718C" w:rsidP="00782F97">
            <w:pPr>
              <w:pStyle w:val="Default"/>
              <w:rPr>
                <w:lang w:val="uk-UA"/>
              </w:rPr>
            </w:pPr>
            <w:r w:rsidRPr="000666ED">
              <w:rPr>
                <w:lang w:val="uk-UA"/>
              </w:rPr>
              <w:t xml:space="preserve">1. </w:t>
            </w:r>
          </w:p>
        </w:tc>
        <w:tc>
          <w:tcPr>
            <w:tcW w:w="3544" w:type="dxa"/>
          </w:tcPr>
          <w:p w14:paraId="2588DFA8" w14:textId="77777777" w:rsidR="004C718C" w:rsidRPr="000666ED" w:rsidRDefault="004C718C" w:rsidP="00782F97">
            <w:pPr>
              <w:pStyle w:val="Default"/>
              <w:rPr>
                <w:lang w:val="uk-UA"/>
              </w:rPr>
            </w:pPr>
            <w:r w:rsidRPr="000666ED">
              <w:rPr>
                <w:i/>
                <w:iCs/>
                <w:lang w:val="uk-UA"/>
              </w:rPr>
              <w:t xml:space="preserve">Найменування суб'єкта надання адміністративної послуги </w:t>
            </w:r>
          </w:p>
        </w:tc>
        <w:tc>
          <w:tcPr>
            <w:tcW w:w="6099" w:type="dxa"/>
          </w:tcPr>
          <w:p w14:paraId="2588DFA9" w14:textId="77777777" w:rsidR="004C718C" w:rsidRPr="000666ED" w:rsidRDefault="004C718C" w:rsidP="00782F97">
            <w:pPr>
              <w:pStyle w:val="Default"/>
              <w:rPr>
                <w:lang w:val="uk-UA"/>
              </w:rPr>
            </w:pPr>
            <w:r w:rsidRPr="000666ED">
              <w:rPr>
                <w:lang w:val="uk-UA"/>
              </w:rPr>
              <w:t xml:space="preserve">Департамент соціальної політики </w:t>
            </w:r>
            <w:r w:rsidR="00915959" w:rsidRPr="000666ED">
              <w:rPr>
                <w:lang w:val="uk-UA"/>
              </w:rPr>
              <w:t xml:space="preserve">Вінницької </w:t>
            </w:r>
            <w:r w:rsidRPr="000666ED">
              <w:rPr>
                <w:lang w:val="uk-UA"/>
              </w:rPr>
              <w:t xml:space="preserve">міської ради </w:t>
            </w:r>
          </w:p>
        </w:tc>
      </w:tr>
      <w:tr w:rsidR="004C718C" w:rsidRPr="00AE3C21" w14:paraId="2588DFAE" w14:textId="77777777" w:rsidTr="00CE731D">
        <w:trPr>
          <w:trHeight w:val="227"/>
          <w:jc w:val="center"/>
        </w:trPr>
        <w:tc>
          <w:tcPr>
            <w:tcW w:w="572" w:type="dxa"/>
          </w:tcPr>
          <w:p w14:paraId="2588DFAB" w14:textId="77777777" w:rsidR="004C718C" w:rsidRPr="000666ED" w:rsidRDefault="004C718C" w:rsidP="00782F97">
            <w:pPr>
              <w:pStyle w:val="Default"/>
              <w:rPr>
                <w:lang w:val="uk-UA"/>
              </w:rPr>
            </w:pPr>
            <w:r w:rsidRPr="000666ED">
              <w:rPr>
                <w:lang w:val="uk-UA"/>
              </w:rPr>
              <w:t xml:space="preserve">2. </w:t>
            </w:r>
          </w:p>
        </w:tc>
        <w:tc>
          <w:tcPr>
            <w:tcW w:w="3544" w:type="dxa"/>
          </w:tcPr>
          <w:p w14:paraId="2588DFAC" w14:textId="77777777" w:rsidR="004C718C" w:rsidRPr="000666ED" w:rsidRDefault="004C718C" w:rsidP="00782F97">
            <w:pPr>
              <w:pStyle w:val="Default"/>
              <w:rPr>
                <w:lang w:val="uk-UA"/>
              </w:rPr>
            </w:pPr>
            <w:r w:rsidRPr="000666ED">
              <w:rPr>
                <w:i/>
                <w:iCs/>
                <w:lang w:val="uk-UA"/>
              </w:rPr>
              <w:t xml:space="preserve">Місцезнаходження суб'єкта надання адміністративної послуги </w:t>
            </w:r>
          </w:p>
        </w:tc>
        <w:tc>
          <w:tcPr>
            <w:tcW w:w="6099" w:type="dxa"/>
          </w:tcPr>
          <w:p w14:paraId="2588DFAD" w14:textId="5050C8A9" w:rsidR="004C718C" w:rsidRPr="000666ED" w:rsidRDefault="004C718C" w:rsidP="00CE731D">
            <w:pPr>
              <w:pStyle w:val="Default"/>
              <w:rPr>
                <w:lang w:val="uk-UA"/>
              </w:rPr>
            </w:pPr>
            <w:r w:rsidRPr="000666ED">
              <w:rPr>
                <w:lang w:val="uk-UA"/>
              </w:rPr>
              <w:t>210</w:t>
            </w:r>
            <w:r w:rsidR="00CE731D">
              <w:rPr>
                <w:lang w:val="uk-UA"/>
              </w:rPr>
              <w:t>5</w:t>
            </w:r>
            <w:r w:rsidRPr="000666ED">
              <w:rPr>
                <w:lang w:val="uk-UA"/>
              </w:rPr>
              <w:t xml:space="preserve">0, м. Вінниця, вул. Соборна,50 </w:t>
            </w:r>
          </w:p>
        </w:tc>
      </w:tr>
      <w:tr w:rsidR="00915959" w:rsidRPr="00AE3C21" w14:paraId="2588DFB4" w14:textId="77777777" w:rsidTr="00CE731D">
        <w:trPr>
          <w:trHeight w:val="606"/>
          <w:jc w:val="center"/>
        </w:trPr>
        <w:tc>
          <w:tcPr>
            <w:tcW w:w="572" w:type="dxa"/>
          </w:tcPr>
          <w:p w14:paraId="2588DFAF" w14:textId="77777777" w:rsidR="00915959" w:rsidRPr="000666ED" w:rsidRDefault="00915959" w:rsidP="00782F97">
            <w:pPr>
              <w:pStyle w:val="Default"/>
              <w:rPr>
                <w:lang w:val="uk-UA"/>
              </w:rPr>
            </w:pPr>
            <w:r w:rsidRPr="000666ED">
              <w:rPr>
                <w:lang w:val="uk-UA"/>
              </w:rPr>
              <w:t xml:space="preserve">3. </w:t>
            </w:r>
          </w:p>
        </w:tc>
        <w:tc>
          <w:tcPr>
            <w:tcW w:w="3544" w:type="dxa"/>
          </w:tcPr>
          <w:p w14:paraId="2588DFB0" w14:textId="77777777" w:rsidR="00915959" w:rsidRPr="000666ED" w:rsidRDefault="00915959" w:rsidP="00782F97">
            <w:pPr>
              <w:pStyle w:val="Default"/>
              <w:rPr>
                <w:i/>
                <w:iCs/>
                <w:lang w:val="uk-UA"/>
              </w:rPr>
            </w:pPr>
            <w:r w:rsidRPr="000666ED">
              <w:rPr>
                <w:i/>
                <w:iCs/>
                <w:lang w:val="uk-UA"/>
              </w:rPr>
              <w:t xml:space="preserve">Інформація про режим роботи </w:t>
            </w:r>
          </w:p>
        </w:tc>
        <w:tc>
          <w:tcPr>
            <w:tcW w:w="6099" w:type="dxa"/>
          </w:tcPr>
          <w:p w14:paraId="76330F75" w14:textId="2E9B1EE4" w:rsidR="00CE731D" w:rsidRPr="002C24F9" w:rsidRDefault="00CE731D" w:rsidP="00CE731D">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w:t>
            </w:r>
            <w:r w:rsidRPr="002C24F9">
              <w:rPr>
                <w:rFonts w:ascii="Times New Roman" w:hAnsi="Times New Roman"/>
                <w:color w:val="000000"/>
                <w:sz w:val="24"/>
                <w:szCs w:val="24"/>
              </w:rPr>
              <w:t>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Pr>
                <w:rFonts w:ascii="Times New Roman" w:hAnsi="Times New Roman"/>
                <w:color w:val="000000"/>
                <w:sz w:val="24"/>
                <w:szCs w:val="24"/>
              </w:rPr>
              <w:t>(ІІ поверх)</w:t>
            </w:r>
          </w:p>
          <w:p w14:paraId="1FE4E528" w14:textId="77777777" w:rsidR="00CE731D" w:rsidRDefault="00CE731D" w:rsidP="00CE731D">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2588DFB3" w14:textId="1354CF6D" w:rsidR="00915959" w:rsidRPr="00BB3190" w:rsidRDefault="00D56724" w:rsidP="00CE731D">
            <w:r w:rsidRPr="00D56724">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2588DFBD" w14:textId="77777777" w:rsidTr="00CE731D">
        <w:trPr>
          <w:trHeight w:val="606"/>
          <w:jc w:val="center"/>
        </w:trPr>
        <w:tc>
          <w:tcPr>
            <w:tcW w:w="572" w:type="dxa"/>
          </w:tcPr>
          <w:p w14:paraId="2588DFB5" w14:textId="77777777" w:rsidR="00915959" w:rsidRPr="000666ED" w:rsidRDefault="00915959" w:rsidP="00782F97">
            <w:pPr>
              <w:pStyle w:val="Default"/>
              <w:rPr>
                <w:lang w:val="uk-UA"/>
              </w:rPr>
            </w:pPr>
            <w:r w:rsidRPr="000666ED">
              <w:rPr>
                <w:lang w:val="uk-UA"/>
              </w:rPr>
              <w:t>4.</w:t>
            </w:r>
          </w:p>
        </w:tc>
        <w:tc>
          <w:tcPr>
            <w:tcW w:w="3544" w:type="dxa"/>
          </w:tcPr>
          <w:p w14:paraId="2588DFB6" w14:textId="77777777" w:rsidR="00915959" w:rsidRPr="000666ED" w:rsidRDefault="00915959" w:rsidP="00782F97">
            <w:pPr>
              <w:pStyle w:val="Default"/>
              <w:rPr>
                <w:i/>
                <w:iCs/>
                <w:lang w:val="uk-UA"/>
              </w:rPr>
            </w:pPr>
            <w:r w:rsidRPr="000666ED">
              <w:rPr>
                <w:i/>
                <w:iCs/>
                <w:lang w:val="uk-UA"/>
              </w:rPr>
              <w:t>Телефон/факс (довідки), адреса електронної пошти та веб-сайт суб’єкта надання адміністративної послуги</w:t>
            </w:r>
          </w:p>
        </w:tc>
        <w:tc>
          <w:tcPr>
            <w:tcW w:w="6099" w:type="dxa"/>
          </w:tcPr>
          <w:p w14:paraId="2FDD75C8" w14:textId="77777777" w:rsidR="00CE731D" w:rsidRPr="00A13656" w:rsidRDefault="00CE731D" w:rsidP="00CE731D">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ua</w:t>
              </w:r>
            </w:hyperlink>
          </w:p>
          <w:p w14:paraId="5DFC4C13" w14:textId="77777777" w:rsidR="00CE731D" w:rsidRPr="00A13656" w:rsidRDefault="00CE731D" w:rsidP="00CE731D">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ua</w:t>
              </w:r>
            </w:hyperlink>
          </w:p>
          <w:p w14:paraId="32FF6D9D" w14:textId="77777777" w:rsidR="00CE731D" w:rsidRDefault="00CE731D" w:rsidP="00CE731D">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0C1CEB6B" w14:textId="6C68914F" w:rsidR="00CE731D" w:rsidRPr="009D05DB" w:rsidRDefault="00CE731D" w:rsidP="00CE731D">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i/>
                <w:iCs/>
                <w:color w:val="000000"/>
                <w:sz w:val="24"/>
                <w:szCs w:val="24"/>
              </w:rPr>
              <w:t xml:space="preserve"> пр. Космонавтів,30</w:t>
            </w:r>
            <w:r>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Pr>
                <w:rFonts w:ascii="Times New Roman" w:hAnsi="Times New Roman"/>
                <w:i/>
                <w:iCs/>
                <w:color w:val="000000"/>
                <w:sz w:val="24"/>
                <w:szCs w:val="24"/>
                <w:lang w:val="ru-RU"/>
              </w:rPr>
              <w:t>; 0638566272</w:t>
            </w:r>
          </w:p>
          <w:p w14:paraId="4C801102" w14:textId="77777777" w:rsidR="00CE731D" w:rsidRPr="00A13656" w:rsidRDefault="00CE731D" w:rsidP="00CE731D">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681948D9" w14:textId="77777777" w:rsidR="00CE731D" w:rsidRDefault="00CE731D" w:rsidP="00CE731D">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Pr>
                <w:rFonts w:ascii="Times New Roman" w:eastAsia="Times New Roman" w:hAnsi="Times New Roman"/>
                <w:i/>
                <w:iCs/>
                <w:color w:val="000000"/>
                <w:sz w:val="24"/>
                <w:szCs w:val="28"/>
              </w:rPr>
              <w:t>; 0931908393</w:t>
            </w:r>
          </w:p>
          <w:p w14:paraId="2588DFBC" w14:textId="2D0CA5D8" w:rsidR="00915959" w:rsidRPr="008652C8" w:rsidRDefault="00CE731D" w:rsidP="00CE731D">
            <w:pPr>
              <w:spacing w:after="0" w:line="240" w:lineRule="auto"/>
              <w:rPr>
                <w:rFonts w:ascii="Times New Roman" w:hAnsi="Times New Roman"/>
                <w:sz w:val="24"/>
              </w:rPr>
            </w:pPr>
            <w:r w:rsidRPr="00A75113">
              <w:rPr>
                <w:rFonts w:ascii="Times New Roman" w:hAnsi="Times New Roman"/>
                <w:i/>
                <w:iCs/>
                <w:sz w:val="24"/>
                <w:szCs w:val="24"/>
              </w:rPr>
              <w:t>вул. Соборна, 50      - 50-43-50</w:t>
            </w:r>
          </w:p>
        </w:tc>
      </w:tr>
      <w:tr w:rsidR="003F6001" w:rsidRPr="003F6001" w14:paraId="2588DFBF" w14:textId="77777777" w:rsidTr="00CE731D">
        <w:trPr>
          <w:trHeight w:val="111"/>
          <w:jc w:val="center"/>
        </w:trPr>
        <w:tc>
          <w:tcPr>
            <w:tcW w:w="10215" w:type="dxa"/>
            <w:gridSpan w:val="3"/>
          </w:tcPr>
          <w:p w14:paraId="2588DFBE" w14:textId="77777777" w:rsidR="003F6001" w:rsidRPr="000666ED" w:rsidRDefault="003F6001" w:rsidP="00782F97">
            <w:pPr>
              <w:pStyle w:val="Default"/>
              <w:jc w:val="center"/>
              <w:rPr>
                <w:i/>
                <w:lang w:val="uk-UA"/>
              </w:rPr>
            </w:pPr>
            <w:r w:rsidRPr="000666ED">
              <w:rPr>
                <w:b/>
                <w:bCs/>
                <w:i/>
              </w:rPr>
              <w:t>Нормативні акти, якими регламентується надання адміністративної послуги</w:t>
            </w:r>
          </w:p>
        </w:tc>
      </w:tr>
      <w:tr w:rsidR="009467DF" w:rsidRPr="00AE3C21" w14:paraId="2588DFC3" w14:textId="77777777" w:rsidTr="00CE731D">
        <w:trPr>
          <w:trHeight w:val="244"/>
          <w:jc w:val="center"/>
        </w:trPr>
        <w:tc>
          <w:tcPr>
            <w:tcW w:w="572" w:type="dxa"/>
          </w:tcPr>
          <w:p w14:paraId="2588DFC0" w14:textId="77777777" w:rsidR="009467DF" w:rsidRPr="000666ED" w:rsidRDefault="009467DF" w:rsidP="00782F97">
            <w:pPr>
              <w:pStyle w:val="Default"/>
              <w:rPr>
                <w:lang w:val="uk-UA"/>
              </w:rPr>
            </w:pPr>
            <w:r w:rsidRPr="000666ED">
              <w:rPr>
                <w:lang w:val="uk-UA"/>
              </w:rPr>
              <w:t xml:space="preserve">5. </w:t>
            </w:r>
          </w:p>
        </w:tc>
        <w:tc>
          <w:tcPr>
            <w:tcW w:w="3544" w:type="dxa"/>
          </w:tcPr>
          <w:p w14:paraId="2588DFC1" w14:textId="77777777" w:rsidR="009467DF" w:rsidRPr="000666ED" w:rsidRDefault="009467DF" w:rsidP="00782F97">
            <w:pPr>
              <w:pStyle w:val="Default"/>
              <w:rPr>
                <w:i/>
                <w:iCs/>
                <w:lang w:val="uk-UA"/>
              </w:rPr>
            </w:pPr>
            <w:r w:rsidRPr="000666ED">
              <w:rPr>
                <w:i/>
                <w:iCs/>
                <w:lang w:val="uk-UA"/>
              </w:rPr>
              <w:t>Закони України</w:t>
            </w:r>
          </w:p>
        </w:tc>
        <w:tc>
          <w:tcPr>
            <w:tcW w:w="6099" w:type="dxa"/>
          </w:tcPr>
          <w:p w14:paraId="75D73B4E" w14:textId="77777777" w:rsidR="00CC42CF" w:rsidRPr="00715ECB" w:rsidRDefault="00CC42CF" w:rsidP="00CC42CF">
            <w:pPr>
              <w:spacing w:after="0" w:line="240" w:lineRule="auto"/>
              <w:jc w:val="both"/>
              <w:rPr>
                <w:rFonts w:ascii="Times New Roman" w:eastAsia="Times New Roman" w:hAnsi="Times New Roman"/>
                <w:spacing w:val="-8"/>
                <w:sz w:val="24"/>
                <w:szCs w:val="24"/>
              </w:rPr>
            </w:pPr>
            <w:r w:rsidRPr="00715ECB">
              <w:rPr>
                <w:rFonts w:ascii="Times New Roman" w:eastAsia="Times New Roman" w:hAnsi="Times New Roman"/>
                <w:spacing w:val="-8"/>
                <w:sz w:val="24"/>
                <w:szCs w:val="24"/>
              </w:rPr>
              <w:t xml:space="preserve">Закон України «Про адміністративні послуги»  від 06.09.2012 р. № 5203-VI; </w:t>
            </w:r>
          </w:p>
          <w:p w14:paraId="5E97746D" w14:textId="77777777" w:rsidR="00857D12" w:rsidRPr="00715ECB" w:rsidRDefault="00CC42CF" w:rsidP="00782F97">
            <w:pPr>
              <w:spacing w:after="0" w:line="240" w:lineRule="auto"/>
              <w:jc w:val="both"/>
              <w:rPr>
                <w:rFonts w:ascii="Times New Roman" w:eastAsia="Times New Roman" w:hAnsi="Times New Roman"/>
                <w:spacing w:val="-8"/>
                <w:sz w:val="24"/>
                <w:szCs w:val="24"/>
              </w:rPr>
            </w:pPr>
            <w:r w:rsidRPr="00715ECB">
              <w:rPr>
                <w:rFonts w:ascii="Times New Roman" w:eastAsia="Times New Roman" w:hAnsi="Times New Roman"/>
                <w:spacing w:val="-8"/>
                <w:sz w:val="24"/>
                <w:szCs w:val="24"/>
              </w:rPr>
              <w:t>Закон України «Про адміністративну процедуру» від 17.02.2022 р. № 2073-IX</w:t>
            </w:r>
          </w:p>
          <w:p w14:paraId="2588DFC2" w14:textId="5ACA6848" w:rsidR="00715ECB" w:rsidRPr="00715ECB" w:rsidRDefault="00715ECB" w:rsidP="00782F97">
            <w:pPr>
              <w:spacing w:after="0" w:line="240" w:lineRule="auto"/>
              <w:jc w:val="both"/>
              <w:rPr>
                <w:rFonts w:ascii="Times New Roman" w:eastAsia="Times New Roman" w:hAnsi="Times New Roman"/>
                <w:sz w:val="24"/>
                <w:szCs w:val="24"/>
              </w:rPr>
            </w:pPr>
            <w:r w:rsidRPr="00715ECB">
              <w:rPr>
                <w:rFonts w:ascii="Times New Roman" w:eastAsia="Times New Roman" w:hAnsi="Times New Roman"/>
                <w:sz w:val="24"/>
                <w:szCs w:val="24"/>
              </w:rPr>
              <w:t>Закон України «Про реабілітацію осіб з інвалідністю в Україні» від 06.10.2005 № 2961-IV</w:t>
            </w:r>
          </w:p>
        </w:tc>
      </w:tr>
      <w:tr w:rsidR="009467DF" w:rsidRPr="00AE3C21" w14:paraId="2588DFC7" w14:textId="77777777" w:rsidTr="00CE731D">
        <w:trPr>
          <w:trHeight w:val="853"/>
          <w:jc w:val="center"/>
        </w:trPr>
        <w:tc>
          <w:tcPr>
            <w:tcW w:w="572" w:type="dxa"/>
          </w:tcPr>
          <w:p w14:paraId="2588DFC4" w14:textId="77777777" w:rsidR="009467DF" w:rsidRPr="000666ED" w:rsidRDefault="00286E0C" w:rsidP="00782F97">
            <w:pPr>
              <w:pStyle w:val="Default"/>
              <w:rPr>
                <w:lang w:val="uk-UA"/>
              </w:rPr>
            </w:pPr>
            <w:r w:rsidRPr="000666ED">
              <w:rPr>
                <w:lang w:val="uk-UA"/>
              </w:rPr>
              <w:t>6.</w:t>
            </w:r>
          </w:p>
        </w:tc>
        <w:tc>
          <w:tcPr>
            <w:tcW w:w="3544" w:type="dxa"/>
          </w:tcPr>
          <w:p w14:paraId="2588DFC5" w14:textId="77777777" w:rsidR="009467DF" w:rsidRPr="000666ED" w:rsidRDefault="009467DF" w:rsidP="00782F97">
            <w:pPr>
              <w:pStyle w:val="Default"/>
              <w:rPr>
                <w:i/>
                <w:iCs/>
                <w:lang w:val="uk-UA"/>
              </w:rPr>
            </w:pPr>
            <w:r w:rsidRPr="000666ED">
              <w:rPr>
                <w:i/>
                <w:iCs/>
                <w:lang w:val="uk-UA"/>
              </w:rPr>
              <w:t>Акти Кабінету Міністрів України</w:t>
            </w:r>
          </w:p>
        </w:tc>
        <w:tc>
          <w:tcPr>
            <w:tcW w:w="6099" w:type="dxa"/>
          </w:tcPr>
          <w:p w14:paraId="2588DFC6" w14:textId="7680E5C4" w:rsidR="00FF6C83" w:rsidRPr="00FF6C83" w:rsidRDefault="009974D4" w:rsidP="00782F97">
            <w:pPr>
              <w:spacing w:after="0" w:line="240" w:lineRule="auto"/>
              <w:jc w:val="both"/>
              <w:rPr>
                <w:rFonts w:ascii="Times New Roman" w:hAnsi="Times New Roman"/>
                <w:sz w:val="24"/>
                <w:szCs w:val="24"/>
              </w:rPr>
            </w:pPr>
            <w:r w:rsidRPr="009974D4">
              <w:rPr>
                <w:rFonts w:ascii="Times New Roman" w:hAnsi="Times New Roman"/>
                <w:sz w:val="24"/>
                <w:szCs w:val="24"/>
              </w:rPr>
              <w:t>Постанова К</w:t>
            </w:r>
            <w:r>
              <w:rPr>
                <w:rFonts w:ascii="Times New Roman" w:hAnsi="Times New Roman"/>
                <w:sz w:val="24"/>
                <w:szCs w:val="24"/>
              </w:rPr>
              <w:t xml:space="preserve">абінету </w:t>
            </w:r>
            <w:r w:rsidRPr="009974D4">
              <w:rPr>
                <w:rFonts w:ascii="Times New Roman" w:hAnsi="Times New Roman"/>
                <w:sz w:val="24"/>
                <w:szCs w:val="24"/>
              </w:rPr>
              <w:t>М</w:t>
            </w:r>
            <w:r>
              <w:rPr>
                <w:rFonts w:ascii="Times New Roman" w:hAnsi="Times New Roman"/>
                <w:sz w:val="24"/>
                <w:szCs w:val="24"/>
              </w:rPr>
              <w:t xml:space="preserve">іністрів </w:t>
            </w:r>
            <w:r w:rsidRPr="009974D4">
              <w:rPr>
                <w:rFonts w:ascii="Times New Roman" w:hAnsi="Times New Roman"/>
                <w:sz w:val="24"/>
                <w:szCs w:val="24"/>
              </w:rPr>
              <w:t>У</w:t>
            </w:r>
            <w:r>
              <w:rPr>
                <w:rFonts w:ascii="Times New Roman" w:hAnsi="Times New Roman"/>
                <w:sz w:val="24"/>
                <w:szCs w:val="24"/>
              </w:rPr>
              <w:t>країни</w:t>
            </w:r>
            <w:r w:rsidRPr="009974D4">
              <w:rPr>
                <w:rFonts w:ascii="Times New Roman" w:hAnsi="Times New Roman"/>
                <w:sz w:val="24"/>
                <w:szCs w:val="24"/>
              </w:rPr>
              <w:t xml:space="preserve"> від 19.01.2022 №31 </w:t>
            </w:r>
            <w:r w:rsidR="00312DD4">
              <w:rPr>
                <w:rFonts w:ascii="Times New Roman" w:hAnsi="Times New Roman"/>
                <w:sz w:val="24"/>
                <w:szCs w:val="24"/>
              </w:rPr>
              <w:t>«</w:t>
            </w:r>
            <w:r w:rsidRPr="009974D4">
              <w:rPr>
                <w:rFonts w:ascii="Times New Roman" w:hAnsi="Times New Roman"/>
                <w:sz w:val="24"/>
                <w:szCs w:val="24"/>
              </w:rPr>
              <w:t>Про затвердження Порядку здійснення реабілітаційних заходів</w:t>
            </w:r>
            <w:r w:rsidR="00312DD4">
              <w:rPr>
                <w:rFonts w:ascii="Times New Roman" w:hAnsi="Times New Roman"/>
                <w:sz w:val="24"/>
                <w:szCs w:val="24"/>
              </w:rPr>
              <w:t>»</w:t>
            </w:r>
            <w:r w:rsidR="00D56724">
              <w:rPr>
                <w:rFonts w:ascii="Times New Roman" w:hAnsi="Times New Roman"/>
                <w:sz w:val="24"/>
                <w:szCs w:val="24"/>
              </w:rPr>
              <w:t xml:space="preserve"> зі змінами</w:t>
            </w:r>
          </w:p>
        </w:tc>
      </w:tr>
      <w:tr w:rsidR="009467DF" w:rsidRPr="00AE3C21" w14:paraId="2588DFCB" w14:textId="77777777" w:rsidTr="00CE731D">
        <w:trPr>
          <w:trHeight w:val="606"/>
          <w:jc w:val="center"/>
        </w:trPr>
        <w:tc>
          <w:tcPr>
            <w:tcW w:w="572" w:type="dxa"/>
          </w:tcPr>
          <w:p w14:paraId="2588DFC8" w14:textId="77777777" w:rsidR="009467DF" w:rsidRPr="000666ED" w:rsidRDefault="00286E0C" w:rsidP="00782F97">
            <w:pPr>
              <w:pStyle w:val="Default"/>
              <w:rPr>
                <w:lang w:val="uk-UA"/>
              </w:rPr>
            </w:pPr>
            <w:r w:rsidRPr="000666ED">
              <w:rPr>
                <w:lang w:val="uk-UA"/>
              </w:rPr>
              <w:t>7.</w:t>
            </w:r>
          </w:p>
        </w:tc>
        <w:tc>
          <w:tcPr>
            <w:tcW w:w="3544" w:type="dxa"/>
          </w:tcPr>
          <w:p w14:paraId="2588DFC9" w14:textId="77777777" w:rsidR="009467DF" w:rsidRPr="000666ED" w:rsidRDefault="009467DF" w:rsidP="00782F97">
            <w:pPr>
              <w:pStyle w:val="Default"/>
              <w:rPr>
                <w:i/>
                <w:iCs/>
                <w:lang w:val="uk-UA"/>
              </w:rPr>
            </w:pPr>
            <w:r w:rsidRPr="000666ED">
              <w:rPr>
                <w:i/>
                <w:iCs/>
                <w:lang w:val="uk-UA"/>
              </w:rPr>
              <w:t>Акти центральних органів виконавчої влади</w:t>
            </w:r>
          </w:p>
        </w:tc>
        <w:tc>
          <w:tcPr>
            <w:tcW w:w="6099" w:type="dxa"/>
          </w:tcPr>
          <w:p w14:paraId="2588DFCA" w14:textId="4B2BAF33" w:rsidR="00FF6C83" w:rsidRPr="00FF6C83" w:rsidRDefault="009974D4" w:rsidP="00370B20">
            <w:pPr>
              <w:spacing w:after="0" w:line="240" w:lineRule="auto"/>
              <w:jc w:val="both"/>
              <w:rPr>
                <w:rFonts w:ascii="Times New Roman" w:hAnsi="Times New Roman"/>
                <w:sz w:val="24"/>
                <w:szCs w:val="24"/>
              </w:rPr>
            </w:pPr>
            <w:r w:rsidRPr="009974D4">
              <w:rPr>
                <w:rFonts w:ascii="Times New Roman" w:hAnsi="Times New Roman"/>
                <w:sz w:val="24"/>
                <w:szCs w:val="24"/>
              </w:rPr>
              <w:t xml:space="preserve">Наказ Міністерства соціальної політики України від 09.08.2016 №855 </w:t>
            </w:r>
            <w:r w:rsidR="00312DD4">
              <w:rPr>
                <w:rFonts w:ascii="Times New Roman" w:hAnsi="Times New Roman"/>
                <w:sz w:val="24"/>
                <w:szCs w:val="24"/>
              </w:rPr>
              <w:t>«</w:t>
            </w:r>
            <w:r w:rsidRPr="009974D4">
              <w:rPr>
                <w:rFonts w:ascii="Times New Roman" w:hAnsi="Times New Roman"/>
                <w:sz w:val="24"/>
                <w:szCs w:val="24"/>
              </w:rPr>
              <w:t>Деякі питання комплексної реабілітації осіб з інвалідністю</w:t>
            </w:r>
            <w:r w:rsidR="00312DD4">
              <w:rPr>
                <w:rFonts w:ascii="Times New Roman" w:hAnsi="Times New Roman"/>
                <w:sz w:val="24"/>
                <w:szCs w:val="24"/>
              </w:rPr>
              <w:t>»</w:t>
            </w:r>
            <w:r w:rsidRPr="009974D4">
              <w:rPr>
                <w:rFonts w:ascii="Times New Roman" w:hAnsi="Times New Roman"/>
                <w:sz w:val="24"/>
                <w:szCs w:val="24"/>
              </w:rPr>
              <w:t xml:space="preserve">, </w:t>
            </w:r>
            <w:r w:rsidR="00FF6C83" w:rsidRPr="009974D4">
              <w:rPr>
                <w:rFonts w:ascii="Times New Roman" w:hAnsi="Times New Roman"/>
                <w:sz w:val="24"/>
                <w:szCs w:val="24"/>
              </w:rPr>
              <w:t>Наказ Міністерства соціальної політики України від</w:t>
            </w:r>
            <w:r w:rsidR="00FF6C83">
              <w:rPr>
                <w:rFonts w:ascii="Times New Roman" w:hAnsi="Times New Roman"/>
                <w:sz w:val="24"/>
                <w:szCs w:val="24"/>
              </w:rPr>
              <w:t xml:space="preserve"> 24.06.2022 №186</w:t>
            </w:r>
            <w:r w:rsidR="00FF6C83">
              <w:rPr>
                <w:rFonts w:ascii="Arial" w:hAnsi="Arial" w:cs="Arial"/>
                <w:color w:val="000000"/>
                <w:shd w:val="clear" w:color="auto" w:fill="FFFFFF"/>
              </w:rPr>
              <w:t xml:space="preserve"> </w:t>
            </w:r>
            <w:r w:rsidR="00312DD4">
              <w:rPr>
                <w:rFonts w:ascii="Arial" w:hAnsi="Arial" w:cs="Arial"/>
                <w:color w:val="000000"/>
                <w:shd w:val="clear" w:color="auto" w:fill="FFFFFF"/>
              </w:rPr>
              <w:t>«</w:t>
            </w:r>
            <w:r w:rsidR="00312DD4" w:rsidRPr="00312DD4">
              <w:rPr>
                <w:rFonts w:ascii="Times New Roman" w:hAnsi="Times New Roman"/>
                <w:color w:val="333333"/>
                <w:sz w:val="24"/>
                <w:szCs w:val="24"/>
                <w:shd w:val="clear" w:color="auto" w:fill="FFFFFF"/>
              </w:rPr>
              <w:t>Про затвердження форм документів щодо надання комплексних реабілітаційних (абілітаційних) послуг</w:t>
            </w:r>
            <w:r w:rsidR="00370B20">
              <w:rPr>
                <w:rFonts w:ascii="Times New Roman" w:hAnsi="Times New Roman"/>
                <w:color w:val="333333"/>
                <w:sz w:val="24"/>
                <w:szCs w:val="24"/>
                <w:shd w:val="clear" w:color="auto" w:fill="FFFFFF"/>
              </w:rPr>
              <w:t>»</w:t>
            </w:r>
          </w:p>
        </w:tc>
      </w:tr>
      <w:tr w:rsidR="009467DF" w:rsidRPr="00AE3C21" w14:paraId="2588DFCF" w14:textId="77777777" w:rsidTr="00CE731D">
        <w:trPr>
          <w:trHeight w:val="606"/>
          <w:jc w:val="center"/>
        </w:trPr>
        <w:tc>
          <w:tcPr>
            <w:tcW w:w="572" w:type="dxa"/>
          </w:tcPr>
          <w:p w14:paraId="2588DFCC" w14:textId="77777777" w:rsidR="009467DF" w:rsidRPr="000666ED" w:rsidRDefault="00286E0C" w:rsidP="00782F97">
            <w:pPr>
              <w:pStyle w:val="Default"/>
              <w:rPr>
                <w:lang w:val="uk-UA"/>
              </w:rPr>
            </w:pPr>
            <w:r w:rsidRPr="000666ED">
              <w:rPr>
                <w:lang w:val="uk-UA"/>
              </w:rPr>
              <w:lastRenderedPageBreak/>
              <w:t>8.</w:t>
            </w:r>
          </w:p>
        </w:tc>
        <w:tc>
          <w:tcPr>
            <w:tcW w:w="3544" w:type="dxa"/>
          </w:tcPr>
          <w:p w14:paraId="2588DFCD" w14:textId="77777777" w:rsidR="009467DF" w:rsidRPr="000666ED" w:rsidRDefault="009467DF" w:rsidP="00782F97">
            <w:pPr>
              <w:pStyle w:val="Default"/>
              <w:rPr>
                <w:i/>
                <w:iCs/>
                <w:lang w:val="uk-UA"/>
              </w:rPr>
            </w:pPr>
            <w:r w:rsidRPr="000666ED">
              <w:rPr>
                <w:i/>
                <w:iCs/>
                <w:lang w:val="uk-UA"/>
              </w:rPr>
              <w:t>Акти місцевих органів виконавчої влади/ органів місцевого самоврядування</w:t>
            </w:r>
          </w:p>
        </w:tc>
        <w:tc>
          <w:tcPr>
            <w:tcW w:w="6099" w:type="dxa"/>
          </w:tcPr>
          <w:p w14:paraId="2588DFCE" w14:textId="77777777" w:rsidR="009467DF" w:rsidRPr="000666ED" w:rsidRDefault="0012589E" w:rsidP="00782F97">
            <w:pPr>
              <w:pStyle w:val="Default"/>
              <w:rPr>
                <w:lang w:val="uk-UA"/>
              </w:rPr>
            </w:pPr>
            <w:r w:rsidRPr="000666ED">
              <w:rPr>
                <w:lang w:val="uk-UA"/>
              </w:rPr>
              <w:t>-</w:t>
            </w:r>
          </w:p>
        </w:tc>
      </w:tr>
      <w:tr w:rsidR="00DC62DE" w:rsidRPr="00DC62DE" w14:paraId="2588DFD1" w14:textId="77777777" w:rsidTr="00CE731D">
        <w:trPr>
          <w:trHeight w:val="201"/>
          <w:jc w:val="center"/>
        </w:trPr>
        <w:tc>
          <w:tcPr>
            <w:tcW w:w="10215" w:type="dxa"/>
            <w:gridSpan w:val="3"/>
          </w:tcPr>
          <w:p w14:paraId="2588DFD0" w14:textId="77777777" w:rsidR="00DC62DE" w:rsidRPr="000666ED" w:rsidRDefault="00DC62DE" w:rsidP="00782F97">
            <w:pPr>
              <w:pStyle w:val="Default"/>
              <w:jc w:val="center"/>
              <w:rPr>
                <w:b/>
                <w:i/>
                <w:lang w:val="uk-UA"/>
              </w:rPr>
            </w:pPr>
            <w:r w:rsidRPr="000666ED">
              <w:rPr>
                <w:b/>
                <w:i/>
                <w:lang w:val="uk-UA"/>
              </w:rPr>
              <w:t>Умови отримання адміністративної послуги</w:t>
            </w:r>
          </w:p>
        </w:tc>
      </w:tr>
      <w:tr w:rsidR="007067D5" w:rsidRPr="000D31A5" w14:paraId="2588DFD5" w14:textId="77777777" w:rsidTr="00CE731D">
        <w:trPr>
          <w:trHeight w:val="606"/>
          <w:jc w:val="center"/>
        </w:trPr>
        <w:tc>
          <w:tcPr>
            <w:tcW w:w="572" w:type="dxa"/>
          </w:tcPr>
          <w:p w14:paraId="2588DFD2" w14:textId="77777777" w:rsidR="007067D5" w:rsidRPr="000666ED" w:rsidRDefault="00286E0C" w:rsidP="00782F97">
            <w:pPr>
              <w:pStyle w:val="Default"/>
              <w:rPr>
                <w:lang w:val="uk-UA"/>
              </w:rPr>
            </w:pPr>
            <w:r w:rsidRPr="000666ED">
              <w:rPr>
                <w:lang w:val="uk-UA"/>
              </w:rPr>
              <w:t>9.</w:t>
            </w:r>
          </w:p>
        </w:tc>
        <w:tc>
          <w:tcPr>
            <w:tcW w:w="3544" w:type="dxa"/>
          </w:tcPr>
          <w:p w14:paraId="2588DFD3" w14:textId="77777777" w:rsidR="007067D5" w:rsidRPr="000666ED" w:rsidRDefault="00286E0C" w:rsidP="00782F97">
            <w:pPr>
              <w:pStyle w:val="Default"/>
              <w:rPr>
                <w:i/>
                <w:iCs/>
                <w:lang w:val="uk-UA"/>
              </w:rPr>
            </w:pPr>
            <w:r w:rsidRPr="000666ED">
              <w:rPr>
                <w:i/>
                <w:iCs/>
                <w:lang w:val="uk-UA"/>
              </w:rPr>
              <w:t>Перелік категорій одержувачів адміністративної послуги</w:t>
            </w:r>
          </w:p>
        </w:tc>
        <w:tc>
          <w:tcPr>
            <w:tcW w:w="6099" w:type="dxa"/>
          </w:tcPr>
          <w:p w14:paraId="2588DFD4" w14:textId="05FCAA47" w:rsidR="0087675F" w:rsidRPr="000666ED" w:rsidRDefault="005D3953" w:rsidP="00782F97">
            <w:pPr>
              <w:spacing w:after="0" w:line="240" w:lineRule="auto"/>
              <w:jc w:val="both"/>
              <w:rPr>
                <w:rFonts w:ascii="Times New Roman" w:hAnsi="Times New Roman"/>
                <w:spacing w:val="-8"/>
                <w:sz w:val="24"/>
                <w:szCs w:val="24"/>
              </w:rPr>
            </w:pPr>
            <w:r w:rsidRPr="000666ED">
              <w:rPr>
                <w:rFonts w:ascii="Times New Roman" w:hAnsi="Times New Roman"/>
                <w:spacing w:val="-8"/>
                <w:sz w:val="24"/>
                <w:szCs w:val="24"/>
              </w:rPr>
              <w:t>Одержувачем адміністративної послуги є особи з інвалідністю, діти з інвалідністю</w:t>
            </w:r>
            <w:r>
              <w:rPr>
                <w:rFonts w:ascii="Times New Roman" w:hAnsi="Times New Roman"/>
                <w:spacing w:val="-8"/>
                <w:sz w:val="24"/>
                <w:szCs w:val="24"/>
              </w:rPr>
              <w:t xml:space="preserve">, </w:t>
            </w:r>
            <w:r w:rsidRPr="000666ED">
              <w:rPr>
                <w:rFonts w:ascii="Times New Roman" w:hAnsi="Times New Roman"/>
                <w:spacing w:val="-8"/>
                <w:sz w:val="24"/>
                <w:szCs w:val="24"/>
              </w:rPr>
              <w:t>діти</w:t>
            </w:r>
            <w:r>
              <w:rPr>
                <w:rFonts w:ascii="Times New Roman" w:hAnsi="Times New Roman"/>
                <w:spacing w:val="-8"/>
                <w:sz w:val="24"/>
                <w:szCs w:val="24"/>
              </w:rPr>
              <w:t xml:space="preserve"> віком до трьох років (включно), які належать до</w:t>
            </w:r>
            <w:r w:rsidRPr="000666ED">
              <w:rPr>
                <w:rFonts w:ascii="Times New Roman" w:hAnsi="Times New Roman"/>
                <w:spacing w:val="-8"/>
                <w:sz w:val="24"/>
                <w:szCs w:val="24"/>
              </w:rPr>
              <w:t xml:space="preserve"> групи ризику</w:t>
            </w:r>
            <w:r>
              <w:rPr>
                <w:rFonts w:ascii="Times New Roman" w:hAnsi="Times New Roman"/>
                <w:spacing w:val="-8"/>
                <w:sz w:val="24"/>
                <w:szCs w:val="24"/>
              </w:rPr>
              <w:t xml:space="preserve"> щодо отримання інвалідності</w:t>
            </w:r>
            <w:r w:rsidRPr="000666ED">
              <w:rPr>
                <w:rFonts w:ascii="Times New Roman" w:hAnsi="Times New Roman"/>
                <w:spacing w:val="-8"/>
                <w:sz w:val="24"/>
                <w:szCs w:val="24"/>
              </w:rPr>
              <w:t>,</w:t>
            </w:r>
            <w:r>
              <w:rPr>
                <w:rFonts w:ascii="Times New Roman" w:hAnsi="Times New Roman"/>
                <w:spacing w:val="-8"/>
                <w:sz w:val="24"/>
                <w:szCs w:val="24"/>
              </w:rPr>
              <w:t xml:space="preserve"> особи, визначені в абзацах шостому і  сьомому статті 4 Закону України «</w:t>
            </w:r>
            <w:r w:rsidRPr="003055C2">
              <w:rPr>
                <w:rFonts w:ascii="Times New Roman" w:hAnsi="Times New Roman"/>
                <w:sz w:val="24"/>
                <w:szCs w:val="24"/>
                <w:shd w:val="clear" w:color="auto" w:fill="FFFFFF"/>
              </w:rPr>
              <w:t>Про реабілітацію осіб з інвалідністю в Україн</w:t>
            </w:r>
            <w:r>
              <w:rPr>
                <w:rFonts w:ascii="Times New Roman" w:hAnsi="Times New Roman"/>
                <w:sz w:val="24"/>
                <w:szCs w:val="24"/>
                <w:shd w:val="clear" w:color="auto" w:fill="FFFFFF"/>
              </w:rPr>
              <w:t>и»,</w:t>
            </w:r>
            <w:r w:rsidRPr="000666ED">
              <w:rPr>
                <w:rFonts w:ascii="Times New Roman" w:hAnsi="Times New Roman"/>
                <w:spacing w:val="-8"/>
                <w:sz w:val="24"/>
                <w:szCs w:val="24"/>
              </w:rPr>
              <w:t xml:space="preserve"> які потребують реабілітаційних послуг</w:t>
            </w:r>
          </w:p>
        </w:tc>
      </w:tr>
      <w:tr w:rsidR="00286E0C" w:rsidRPr="00AE3C21" w14:paraId="2588DFDD" w14:textId="77777777" w:rsidTr="00CE731D">
        <w:trPr>
          <w:trHeight w:val="606"/>
          <w:jc w:val="center"/>
        </w:trPr>
        <w:tc>
          <w:tcPr>
            <w:tcW w:w="572" w:type="dxa"/>
          </w:tcPr>
          <w:p w14:paraId="2588DFD6" w14:textId="77777777" w:rsidR="00286E0C" w:rsidRPr="000666ED" w:rsidRDefault="00286E0C" w:rsidP="00782F97">
            <w:pPr>
              <w:pStyle w:val="Default"/>
              <w:rPr>
                <w:lang w:val="uk-UA"/>
              </w:rPr>
            </w:pPr>
            <w:r w:rsidRPr="000666ED">
              <w:rPr>
                <w:lang w:val="uk-UA"/>
              </w:rPr>
              <w:t>10.</w:t>
            </w:r>
          </w:p>
        </w:tc>
        <w:tc>
          <w:tcPr>
            <w:tcW w:w="3544" w:type="dxa"/>
          </w:tcPr>
          <w:p w14:paraId="2588DFD7" w14:textId="77777777" w:rsidR="00286E0C" w:rsidRPr="000666ED" w:rsidRDefault="00286E0C" w:rsidP="00782F97">
            <w:pPr>
              <w:pStyle w:val="Default"/>
              <w:rPr>
                <w:i/>
                <w:iCs/>
                <w:lang w:val="uk-UA"/>
              </w:rPr>
            </w:pPr>
            <w:r w:rsidRPr="000666ED">
              <w:rPr>
                <w:i/>
                <w:iCs/>
                <w:lang w:val="uk-UA"/>
              </w:rPr>
              <w:t>Перелік документів, необхідних для отримання адміністративної послуги</w:t>
            </w:r>
          </w:p>
        </w:tc>
        <w:tc>
          <w:tcPr>
            <w:tcW w:w="6099" w:type="dxa"/>
          </w:tcPr>
          <w:p w14:paraId="660FACDC" w14:textId="77777777" w:rsidR="00715ECB" w:rsidRPr="00CB3C7B" w:rsidRDefault="00715ECB" w:rsidP="00715ECB">
            <w:pPr>
              <w:pStyle w:val="rvps2"/>
              <w:shd w:val="clear" w:color="auto" w:fill="FFFFFF"/>
              <w:spacing w:before="0" w:beforeAutospacing="0" w:after="0" w:afterAutospacing="0"/>
              <w:ind w:firstLine="450"/>
              <w:jc w:val="both"/>
            </w:pPr>
            <w:r w:rsidRPr="00CB3C7B">
              <w:rPr>
                <w:shd w:val="clear" w:color="auto" w:fill="FFFFFF"/>
              </w:rPr>
              <w:t>Заява про отримання комплексних реабілітаційних (абілітаційних) послуг за </w:t>
            </w:r>
            <w:hyperlink r:id="rId11" w:anchor="n21" w:tgtFrame="_blank" w:history="1">
              <w:r w:rsidRPr="00CB3C7B">
                <w:rPr>
                  <w:rStyle w:val="a3"/>
                  <w:color w:val="auto"/>
                  <w:u w:val="none"/>
                  <w:shd w:val="clear" w:color="auto" w:fill="FFFFFF"/>
                </w:rPr>
                <w:t>формою</w:t>
              </w:r>
            </w:hyperlink>
            <w:r w:rsidRPr="00CB3C7B">
              <w:rPr>
                <w:shd w:val="clear" w:color="auto" w:fill="FFFFFF"/>
              </w:rPr>
              <w:t>, затвердженою Мінсоцполітики, у якій можуть зазначатися відомості щодо:</w:t>
            </w:r>
            <w:r w:rsidRPr="00CB3C7B">
              <w:t xml:space="preserve"> </w:t>
            </w:r>
          </w:p>
          <w:p w14:paraId="0267678A" w14:textId="77777777" w:rsidR="00715ECB" w:rsidRPr="00CB3C7B" w:rsidRDefault="00715ECB" w:rsidP="00715ECB">
            <w:pPr>
              <w:pStyle w:val="rvps2"/>
              <w:shd w:val="clear" w:color="auto" w:fill="FFFFFF"/>
              <w:spacing w:before="0" w:beforeAutospacing="0" w:after="0" w:afterAutospacing="0"/>
              <w:ind w:firstLine="450"/>
              <w:jc w:val="both"/>
            </w:pPr>
            <w:r w:rsidRPr="00CB3C7B">
              <w:t>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 з інвалідністю);</w:t>
            </w:r>
          </w:p>
          <w:p w14:paraId="53FBD706" w14:textId="77777777" w:rsidR="00715ECB" w:rsidRPr="00CB3C7B" w:rsidRDefault="00715ECB" w:rsidP="00715ECB">
            <w:pPr>
              <w:pStyle w:val="rvps2"/>
              <w:shd w:val="clear" w:color="auto" w:fill="FFFFFF"/>
              <w:spacing w:before="0" w:beforeAutospacing="0" w:after="0" w:afterAutospacing="0"/>
              <w:ind w:firstLine="450"/>
              <w:jc w:val="both"/>
            </w:pPr>
            <w:bookmarkStart w:id="1" w:name="n27"/>
            <w:bookmarkEnd w:id="1"/>
            <w:r w:rsidRPr="00CB3C7B">
              <w:t>висновку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належать до групи ризику щодо отримання інвалідності);</w:t>
            </w:r>
          </w:p>
          <w:p w14:paraId="7F74DC5E" w14:textId="77777777" w:rsidR="00715ECB" w:rsidRPr="00CB3C7B" w:rsidRDefault="00715ECB" w:rsidP="00715ECB">
            <w:pPr>
              <w:pStyle w:val="rvps2"/>
              <w:shd w:val="clear" w:color="auto" w:fill="FFFFFF"/>
              <w:spacing w:before="0" w:beforeAutospacing="0" w:after="0" w:afterAutospacing="0"/>
              <w:ind w:firstLine="450"/>
              <w:jc w:val="both"/>
            </w:pPr>
            <w:bookmarkStart w:id="2" w:name="n28"/>
            <w:bookmarkEnd w:id="2"/>
            <w:r w:rsidRPr="00CB3C7B">
              <w:t>паспорта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w:t>
            </w:r>
          </w:p>
          <w:p w14:paraId="4136F52A" w14:textId="77777777" w:rsidR="00715ECB" w:rsidRPr="00CB3C7B" w:rsidRDefault="00715ECB" w:rsidP="00715ECB">
            <w:pPr>
              <w:pStyle w:val="rvps2"/>
              <w:shd w:val="clear" w:color="auto" w:fill="FFFFFF"/>
              <w:spacing w:before="0" w:beforeAutospacing="0" w:after="0" w:afterAutospacing="0"/>
              <w:ind w:firstLine="450"/>
              <w:jc w:val="both"/>
            </w:pPr>
            <w:bookmarkStart w:id="3" w:name="n29"/>
            <w:bookmarkEnd w:id="3"/>
            <w:r w:rsidRPr="00CB3C7B">
              <w:t>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14:paraId="74681F33" w14:textId="6F91C98E" w:rsidR="00715ECB" w:rsidRDefault="00715ECB" w:rsidP="00715ECB">
            <w:pPr>
              <w:pStyle w:val="rvps2"/>
              <w:shd w:val="clear" w:color="auto" w:fill="FFFFFF"/>
              <w:spacing w:before="0" w:beforeAutospacing="0" w:after="0" w:afterAutospacing="0"/>
              <w:ind w:firstLine="450"/>
              <w:jc w:val="both"/>
            </w:pPr>
            <w:bookmarkStart w:id="4" w:name="n30"/>
            <w:bookmarkEnd w:id="4"/>
            <w:r w:rsidRPr="00CB3C7B">
              <w:t>документа про освіту (для отримувачів, які потребують професійної реабілітації);</w:t>
            </w:r>
          </w:p>
          <w:p w14:paraId="46EE48E4" w14:textId="285A6556" w:rsidR="00D56724" w:rsidRPr="00CB3C7B" w:rsidRDefault="00D56724" w:rsidP="00715ECB">
            <w:pPr>
              <w:pStyle w:val="rvps2"/>
              <w:shd w:val="clear" w:color="auto" w:fill="FFFFFF"/>
              <w:spacing w:before="0" w:beforeAutospacing="0" w:after="0" w:afterAutospacing="0"/>
              <w:ind w:firstLine="450"/>
              <w:jc w:val="both"/>
            </w:pPr>
            <w:r w:rsidRPr="00D56724">
              <w:t>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інвалідністю в Україні”).</w:t>
            </w:r>
          </w:p>
          <w:p w14:paraId="5981EAA7" w14:textId="77777777" w:rsidR="00715ECB" w:rsidRPr="00CB3C7B" w:rsidRDefault="00715ECB" w:rsidP="00715ECB">
            <w:pPr>
              <w:pStyle w:val="rvps2"/>
              <w:shd w:val="clear" w:color="auto" w:fill="FFFFFF"/>
              <w:spacing w:before="0" w:beforeAutospacing="0" w:after="0" w:afterAutospacing="0"/>
              <w:ind w:firstLine="450"/>
              <w:jc w:val="both"/>
            </w:pPr>
            <w:bookmarkStart w:id="5" w:name="n31"/>
            <w:bookmarkEnd w:id="5"/>
            <w:r w:rsidRPr="00CB3C7B">
              <w:t>Довідка про взяття на облік внутрішньо переміщених осіб (для отримувачів, які є внутрішньо переміщеними особами).</w:t>
            </w:r>
          </w:p>
          <w:p w14:paraId="2588DFDC" w14:textId="6813DDB6" w:rsidR="0087675F" w:rsidRPr="00706911" w:rsidRDefault="00715ECB" w:rsidP="00715ECB">
            <w:pPr>
              <w:pStyle w:val="rvps2"/>
              <w:shd w:val="clear" w:color="auto" w:fill="FFFFFF"/>
              <w:spacing w:before="0" w:beforeAutospacing="0" w:after="0" w:afterAutospacing="0"/>
              <w:ind w:firstLine="450"/>
              <w:jc w:val="both"/>
              <w:rPr>
                <w:color w:val="333333"/>
              </w:rPr>
            </w:pPr>
            <w:bookmarkStart w:id="6" w:name="n59"/>
            <w:bookmarkStart w:id="7" w:name="n32"/>
            <w:bookmarkEnd w:id="6"/>
            <w:bookmarkEnd w:id="7"/>
            <w:r w:rsidRPr="00CB3C7B">
              <w:t>За бажанням отримувача або його законного представника чи уповноваженої особи до заяви можуть додаватися копії відповідних документів</w:t>
            </w:r>
          </w:p>
        </w:tc>
      </w:tr>
      <w:tr w:rsidR="00915959" w:rsidRPr="00AE3C21" w14:paraId="2588DFE4" w14:textId="77777777" w:rsidTr="00CE731D">
        <w:trPr>
          <w:trHeight w:val="606"/>
          <w:jc w:val="center"/>
        </w:trPr>
        <w:tc>
          <w:tcPr>
            <w:tcW w:w="572" w:type="dxa"/>
          </w:tcPr>
          <w:p w14:paraId="2588DFDE" w14:textId="77777777" w:rsidR="00915959" w:rsidRPr="000666ED" w:rsidRDefault="00286E0C" w:rsidP="00782F97">
            <w:pPr>
              <w:pStyle w:val="Default"/>
              <w:rPr>
                <w:lang w:val="uk-UA"/>
              </w:rPr>
            </w:pPr>
            <w:r w:rsidRPr="000666ED">
              <w:rPr>
                <w:lang w:val="uk-UA"/>
              </w:rPr>
              <w:lastRenderedPageBreak/>
              <w:t>11.</w:t>
            </w:r>
            <w:r w:rsidR="00915959" w:rsidRPr="000666ED">
              <w:rPr>
                <w:lang w:val="uk-UA"/>
              </w:rPr>
              <w:t xml:space="preserve"> </w:t>
            </w:r>
          </w:p>
        </w:tc>
        <w:tc>
          <w:tcPr>
            <w:tcW w:w="3544" w:type="dxa"/>
          </w:tcPr>
          <w:p w14:paraId="2588DFDF" w14:textId="77777777" w:rsidR="00915959" w:rsidRPr="000666ED" w:rsidRDefault="00915959" w:rsidP="00782F97">
            <w:pPr>
              <w:pStyle w:val="Default"/>
              <w:rPr>
                <w:lang w:val="uk-UA"/>
              </w:rPr>
            </w:pPr>
            <w:r w:rsidRPr="000666ED">
              <w:rPr>
                <w:i/>
                <w:iCs/>
                <w:lang w:val="uk-UA"/>
              </w:rPr>
              <w:t xml:space="preserve">Спосіб подання запиту про одержання адміністративної послуги </w:t>
            </w:r>
          </w:p>
        </w:tc>
        <w:tc>
          <w:tcPr>
            <w:tcW w:w="6099" w:type="dxa"/>
          </w:tcPr>
          <w:p w14:paraId="6673FFB9" w14:textId="77777777" w:rsidR="00715ECB" w:rsidRPr="00CB3C7B" w:rsidRDefault="00715ECB" w:rsidP="00715ECB">
            <w:pPr>
              <w:pStyle w:val="rvps2"/>
              <w:shd w:val="clear" w:color="auto" w:fill="FFFFFF"/>
              <w:spacing w:before="0" w:beforeAutospacing="0" w:after="0" w:afterAutospacing="0"/>
              <w:ind w:firstLine="450"/>
              <w:jc w:val="both"/>
            </w:pPr>
            <w:r w:rsidRPr="00CB3C7B">
              <w:t>Отримувач або його законний представник чи уповноважена особа для отримання послуг у державному закладі подають заяву за задекларованим/зареєстрованим місцем проживання (перебування) отримувача, а в період надзвичайного або воєнного стану може подавати заяву за місцем фактичного перебування отримувача, зокрема шляхом надсилання поштою.</w:t>
            </w:r>
          </w:p>
          <w:p w14:paraId="2588DFE3" w14:textId="0B2657C4" w:rsidR="00915959" w:rsidRPr="00782F97" w:rsidRDefault="00715ECB" w:rsidP="00715ECB">
            <w:pPr>
              <w:pStyle w:val="rvps2"/>
              <w:shd w:val="clear" w:color="auto" w:fill="FFFFFF"/>
              <w:spacing w:before="0" w:beforeAutospacing="0" w:after="0" w:afterAutospacing="0"/>
              <w:ind w:firstLine="450"/>
              <w:jc w:val="both"/>
              <w:rPr>
                <w:color w:val="333333"/>
              </w:rPr>
            </w:pPr>
            <w:bookmarkStart w:id="8" w:name="n60"/>
            <w:bookmarkStart w:id="9" w:name="n34"/>
            <w:bookmarkStart w:id="10" w:name="n35"/>
            <w:bookmarkEnd w:id="8"/>
            <w:bookmarkEnd w:id="9"/>
            <w:bookmarkEnd w:id="10"/>
            <w:r w:rsidRPr="00CB3C7B">
              <w:t>Заява може подаватися отримувачем або його законним представником чи уповноваженою особою до державного закладу через електронний кабінет особи з інвалідністю, дитини з інвалідністю, іншої особи в централізованому банку даних з проблем інвалідності або за наявності технічної можливості шляхом її формування за допомогою програмних засобів Єдиного державного веб-порталу електронних послуг у довільній формі, придатній для сприйняття змісту відомостей, передбачених формою заяви, затвердженою Мінсоцполітики, з накладенням електронного підпису, що базується на кваліфікованому сертифікаті електронного підпису.</w:t>
            </w:r>
          </w:p>
        </w:tc>
      </w:tr>
      <w:tr w:rsidR="00286E0C" w:rsidRPr="00AE3C21" w14:paraId="2588DFE9" w14:textId="77777777" w:rsidTr="00CE731D">
        <w:trPr>
          <w:trHeight w:val="606"/>
          <w:jc w:val="center"/>
        </w:trPr>
        <w:tc>
          <w:tcPr>
            <w:tcW w:w="572" w:type="dxa"/>
          </w:tcPr>
          <w:p w14:paraId="2588DFE5" w14:textId="77777777" w:rsidR="00286E0C" w:rsidRPr="000666ED" w:rsidRDefault="00286E0C" w:rsidP="00782F97">
            <w:pPr>
              <w:pStyle w:val="Default"/>
              <w:rPr>
                <w:lang w:val="uk-UA"/>
              </w:rPr>
            </w:pPr>
            <w:r w:rsidRPr="000666ED">
              <w:rPr>
                <w:lang w:val="uk-UA"/>
              </w:rPr>
              <w:t>12.</w:t>
            </w:r>
          </w:p>
        </w:tc>
        <w:tc>
          <w:tcPr>
            <w:tcW w:w="3544" w:type="dxa"/>
          </w:tcPr>
          <w:p w14:paraId="2588DFE6" w14:textId="77777777" w:rsidR="00286E0C" w:rsidRPr="000666ED" w:rsidRDefault="00286E0C" w:rsidP="00782F97">
            <w:pPr>
              <w:pStyle w:val="Default"/>
              <w:rPr>
                <w:lang w:val="uk-UA"/>
              </w:rPr>
            </w:pPr>
            <w:r w:rsidRPr="000666ED">
              <w:rPr>
                <w:i/>
                <w:iCs/>
                <w:lang w:val="uk-UA"/>
              </w:rPr>
              <w:t xml:space="preserve">Платність (безоплатність) надання </w:t>
            </w:r>
          </w:p>
          <w:p w14:paraId="2588DFE7" w14:textId="77777777" w:rsidR="00286E0C" w:rsidRPr="000666ED" w:rsidRDefault="00286E0C" w:rsidP="00782F97">
            <w:pPr>
              <w:pStyle w:val="Default"/>
              <w:rPr>
                <w:i/>
                <w:lang w:val="uk-UA"/>
              </w:rPr>
            </w:pPr>
            <w:r w:rsidRPr="000666ED">
              <w:rPr>
                <w:i/>
                <w:iCs/>
                <w:lang w:val="uk-UA"/>
              </w:rPr>
              <w:t xml:space="preserve">адміністративної послуги </w:t>
            </w:r>
          </w:p>
        </w:tc>
        <w:tc>
          <w:tcPr>
            <w:tcW w:w="6099" w:type="dxa"/>
          </w:tcPr>
          <w:p w14:paraId="2588DFE8" w14:textId="3CD39FF1" w:rsidR="00286E0C" w:rsidRPr="000666ED" w:rsidRDefault="007459E0" w:rsidP="00782F97">
            <w:pPr>
              <w:pStyle w:val="Default"/>
              <w:rPr>
                <w:lang w:val="uk-UA"/>
              </w:rPr>
            </w:pPr>
            <w:r w:rsidRPr="003A6831">
              <w:rPr>
                <w:lang w:eastAsia="uk-UA"/>
              </w:rPr>
              <w:t>Адміністративна послуга надається безоплатно</w:t>
            </w:r>
          </w:p>
        </w:tc>
      </w:tr>
      <w:tr w:rsidR="00286E0C" w:rsidRPr="00AE3C21" w14:paraId="2588DFED" w14:textId="77777777" w:rsidTr="00CE731D">
        <w:trPr>
          <w:trHeight w:val="100"/>
          <w:jc w:val="center"/>
        </w:trPr>
        <w:tc>
          <w:tcPr>
            <w:tcW w:w="572" w:type="dxa"/>
          </w:tcPr>
          <w:p w14:paraId="2588DFEA" w14:textId="77777777" w:rsidR="00286E0C" w:rsidRPr="000666ED" w:rsidRDefault="00286E0C" w:rsidP="00782F97">
            <w:pPr>
              <w:pStyle w:val="Default"/>
              <w:rPr>
                <w:lang w:val="uk-UA"/>
              </w:rPr>
            </w:pPr>
            <w:r w:rsidRPr="000666ED">
              <w:rPr>
                <w:lang w:val="uk-UA"/>
              </w:rPr>
              <w:t>13.</w:t>
            </w:r>
          </w:p>
        </w:tc>
        <w:tc>
          <w:tcPr>
            <w:tcW w:w="3544" w:type="dxa"/>
          </w:tcPr>
          <w:p w14:paraId="2588DFEB" w14:textId="77777777" w:rsidR="00286E0C" w:rsidRPr="000666ED" w:rsidRDefault="00AA329A" w:rsidP="00782F97">
            <w:pPr>
              <w:pStyle w:val="Default"/>
              <w:rPr>
                <w:lang w:val="uk-UA"/>
              </w:rPr>
            </w:pPr>
            <w:r w:rsidRPr="000666ED">
              <w:rPr>
                <w:i/>
                <w:iCs/>
                <w:lang w:val="uk-UA"/>
              </w:rPr>
              <w:t>Строк</w:t>
            </w:r>
            <w:r w:rsidR="00286E0C" w:rsidRPr="000666ED">
              <w:rPr>
                <w:i/>
                <w:iCs/>
                <w:lang w:val="uk-UA"/>
              </w:rPr>
              <w:t xml:space="preserve"> надання адміністративної послуги </w:t>
            </w:r>
          </w:p>
        </w:tc>
        <w:tc>
          <w:tcPr>
            <w:tcW w:w="6099" w:type="dxa"/>
          </w:tcPr>
          <w:p w14:paraId="2588DFEC" w14:textId="07BB5315" w:rsidR="00286E0C" w:rsidRPr="000666ED" w:rsidRDefault="00782F97" w:rsidP="00CA08A2">
            <w:pPr>
              <w:spacing w:after="0" w:line="240" w:lineRule="auto"/>
              <w:jc w:val="both"/>
              <w:rPr>
                <w:rFonts w:ascii="Times New Roman" w:hAnsi="Times New Roman"/>
                <w:spacing w:val="-8"/>
                <w:sz w:val="24"/>
                <w:szCs w:val="24"/>
              </w:rPr>
            </w:pPr>
            <w:r>
              <w:rPr>
                <w:rFonts w:ascii="Times New Roman" w:hAnsi="Times New Roman"/>
                <w:spacing w:val="-8"/>
                <w:sz w:val="24"/>
                <w:szCs w:val="24"/>
              </w:rPr>
              <w:t>Три робочі дні з дати надходження заяви.</w:t>
            </w:r>
          </w:p>
        </w:tc>
      </w:tr>
      <w:tr w:rsidR="00286E0C" w:rsidRPr="00AE3C21" w14:paraId="2588DFF1" w14:textId="77777777" w:rsidTr="00CE731D">
        <w:trPr>
          <w:trHeight w:val="479"/>
          <w:jc w:val="center"/>
        </w:trPr>
        <w:tc>
          <w:tcPr>
            <w:tcW w:w="572" w:type="dxa"/>
          </w:tcPr>
          <w:p w14:paraId="2588DFEE" w14:textId="77777777" w:rsidR="00286E0C" w:rsidRPr="000666ED" w:rsidRDefault="00286E0C" w:rsidP="00782F97">
            <w:pPr>
              <w:pStyle w:val="Default"/>
              <w:rPr>
                <w:lang w:val="uk-UA"/>
              </w:rPr>
            </w:pPr>
            <w:r w:rsidRPr="000666ED">
              <w:rPr>
                <w:lang w:val="uk-UA"/>
              </w:rPr>
              <w:t xml:space="preserve">14. </w:t>
            </w:r>
          </w:p>
        </w:tc>
        <w:tc>
          <w:tcPr>
            <w:tcW w:w="3544" w:type="dxa"/>
          </w:tcPr>
          <w:p w14:paraId="2588DFEF" w14:textId="77777777" w:rsidR="00286E0C" w:rsidRPr="000666ED" w:rsidRDefault="00286E0C" w:rsidP="00782F97">
            <w:pPr>
              <w:pStyle w:val="Default"/>
              <w:rPr>
                <w:i/>
                <w:lang w:val="uk-UA"/>
              </w:rPr>
            </w:pPr>
            <w:r w:rsidRPr="000666ED">
              <w:rPr>
                <w:i/>
                <w:shd w:val="clear" w:color="auto" w:fill="FFFFFF"/>
                <w:lang w:val="uk-UA"/>
              </w:rPr>
              <w:t>Перелік підстав для відмови у наданні адміністративної послуги</w:t>
            </w:r>
          </w:p>
        </w:tc>
        <w:tc>
          <w:tcPr>
            <w:tcW w:w="6099" w:type="dxa"/>
          </w:tcPr>
          <w:p w14:paraId="5C12403B" w14:textId="03FC0498" w:rsidR="00286E0C" w:rsidRPr="000666ED" w:rsidRDefault="000666ED" w:rsidP="00CA08A2">
            <w:pPr>
              <w:spacing w:after="0" w:line="240" w:lineRule="auto"/>
              <w:jc w:val="both"/>
              <w:rPr>
                <w:rFonts w:ascii="Times New Roman" w:hAnsi="Times New Roman"/>
                <w:bCs/>
                <w:spacing w:val="-8"/>
                <w:sz w:val="24"/>
                <w:szCs w:val="24"/>
                <w:lang w:eastAsia="uk-UA"/>
              </w:rPr>
            </w:pPr>
            <w:r w:rsidRPr="000666ED">
              <w:rPr>
                <w:rFonts w:ascii="Times New Roman" w:hAnsi="Times New Roman"/>
                <w:bCs/>
                <w:spacing w:val="-8"/>
                <w:sz w:val="24"/>
                <w:szCs w:val="24"/>
                <w:lang w:eastAsia="uk-UA"/>
              </w:rPr>
              <w:t xml:space="preserve">- </w:t>
            </w:r>
            <w:r w:rsidR="00C5502B" w:rsidRPr="000666ED">
              <w:rPr>
                <w:rFonts w:ascii="Times New Roman" w:hAnsi="Times New Roman"/>
                <w:bCs/>
                <w:spacing w:val="-8"/>
                <w:sz w:val="24"/>
                <w:szCs w:val="24"/>
                <w:lang w:eastAsia="uk-UA"/>
              </w:rPr>
              <w:t xml:space="preserve">подання </w:t>
            </w:r>
            <w:r w:rsidR="002D0AF8">
              <w:rPr>
                <w:rFonts w:ascii="Times New Roman" w:hAnsi="Times New Roman"/>
                <w:bCs/>
                <w:spacing w:val="-8"/>
                <w:sz w:val="24"/>
                <w:szCs w:val="24"/>
                <w:lang w:eastAsia="uk-UA"/>
              </w:rPr>
              <w:t xml:space="preserve">документів </w:t>
            </w:r>
            <w:r w:rsidRPr="000666ED">
              <w:rPr>
                <w:rFonts w:ascii="Times New Roman" w:hAnsi="Times New Roman"/>
                <w:bCs/>
                <w:spacing w:val="-8"/>
                <w:sz w:val="24"/>
                <w:szCs w:val="24"/>
                <w:lang w:eastAsia="uk-UA"/>
              </w:rPr>
              <w:t>не в повному обсязі;</w:t>
            </w:r>
          </w:p>
          <w:p w14:paraId="2588DFF0" w14:textId="356E0CDB" w:rsidR="000666ED" w:rsidRPr="000666ED" w:rsidRDefault="002D0AF8" w:rsidP="00CA08A2">
            <w:pPr>
              <w:pStyle w:val="HTML"/>
              <w:tabs>
                <w:tab w:val="left" w:pos="403"/>
              </w:tabs>
              <w:ind w:left="16"/>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w:t>
            </w:r>
            <w:r w:rsidR="000666ED" w:rsidRPr="000666ED">
              <w:rPr>
                <w:rFonts w:ascii="Times New Roman" w:hAnsi="Times New Roman" w:cs="Times New Roman"/>
                <w:iCs/>
                <w:sz w:val="24"/>
                <w:szCs w:val="24"/>
                <w:lang w:val="uk-UA" w:eastAsia="en-US"/>
              </w:rPr>
              <w:t>виявлення в документах  недостовірних відомостей</w:t>
            </w:r>
          </w:p>
        </w:tc>
      </w:tr>
      <w:tr w:rsidR="00286E0C" w:rsidRPr="00AE3C21" w14:paraId="2588DFF5" w14:textId="77777777" w:rsidTr="00CE731D">
        <w:trPr>
          <w:trHeight w:val="605"/>
          <w:jc w:val="center"/>
        </w:trPr>
        <w:tc>
          <w:tcPr>
            <w:tcW w:w="572" w:type="dxa"/>
          </w:tcPr>
          <w:p w14:paraId="2588DFF2" w14:textId="77777777" w:rsidR="00286E0C" w:rsidRPr="000666ED" w:rsidRDefault="00286E0C" w:rsidP="00782F97">
            <w:pPr>
              <w:pStyle w:val="Default"/>
              <w:rPr>
                <w:lang w:val="uk-UA"/>
              </w:rPr>
            </w:pPr>
            <w:r w:rsidRPr="000666ED">
              <w:rPr>
                <w:lang w:val="uk-UA"/>
              </w:rPr>
              <w:t>15.</w:t>
            </w:r>
          </w:p>
        </w:tc>
        <w:tc>
          <w:tcPr>
            <w:tcW w:w="3544" w:type="dxa"/>
          </w:tcPr>
          <w:p w14:paraId="2588DFF3" w14:textId="77777777" w:rsidR="00286E0C" w:rsidRPr="000666ED" w:rsidRDefault="00286E0C" w:rsidP="00782F97">
            <w:pPr>
              <w:pStyle w:val="Default"/>
              <w:rPr>
                <w:i/>
                <w:iCs/>
                <w:lang w:val="uk-UA"/>
              </w:rPr>
            </w:pPr>
            <w:r w:rsidRPr="000666ED">
              <w:rPr>
                <w:i/>
                <w:iCs/>
                <w:lang w:val="uk-UA"/>
              </w:rPr>
              <w:t xml:space="preserve">Результат надання адміністративної послуги </w:t>
            </w:r>
          </w:p>
        </w:tc>
        <w:tc>
          <w:tcPr>
            <w:tcW w:w="6099" w:type="dxa"/>
          </w:tcPr>
          <w:p w14:paraId="2588DFF4" w14:textId="62C976FC" w:rsidR="00F6490C" w:rsidRPr="002D0AF8" w:rsidRDefault="00C905DA" w:rsidP="00CA08A2">
            <w:pPr>
              <w:spacing w:after="0" w:line="240" w:lineRule="auto"/>
              <w:jc w:val="both"/>
              <w:rPr>
                <w:rFonts w:ascii="Times New Roman" w:hAnsi="Times New Roman"/>
                <w:color w:val="FF0000"/>
                <w:sz w:val="24"/>
                <w:szCs w:val="24"/>
              </w:rPr>
            </w:pPr>
            <w:r w:rsidRPr="00C905DA">
              <w:rPr>
                <w:rFonts w:ascii="Times New Roman" w:hAnsi="Times New Roman"/>
                <w:sz w:val="24"/>
                <w:szCs w:val="24"/>
              </w:rPr>
              <w:t xml:space="preserve">Направлення необхідних документів </w:t>
            </w:r>
            <w:r w:rsidRPr="00C905DA">
              <w:rPr>
                <w:rFonts w:ascii="Times New Roman" w:hAnsi="Times New Roman"/>
                <w:sz w:val="24"/>
                <w:szCs w:val="24"/>
                <w:shd w:val="clear" w:color="auto" w:fill="FFFFFF"/>
              </w:rPr>
              <w:t> до реабілітаційних установ</w:t>
            </w:r>
            <w:r>
              <w:rPr>
                <w:rFonts w:ascii="Times New Roman" w:hAnsi="Times New Roman"/>
                <w:sz w:val="24"/>
                <w:szCs w:val="24"/>
                <w:shd w:val="clear" w:color="auto" w:fill="FFFFFF"/>
              </w:rPr>
              <w:t>.</w:t>
            </w:r>
          </w:p>
        </w:tc>
      </w:tr>
      <w:tr w:rsidR="00286E0C" w:rsidRPr="00123FA0" w14:paraId="2588DFF9" w14:textId="77777777" w:rsidTr="00CE731D">
        <w:trPr>
          <w:trHeight w:val="605"/>
          <w:jc w:val="center"/>
        </w:trPr>
        <w:tc>
          <w:tcPr>
            <w:tcW w:w="572" w:type="dxa"/>
          </w:tcPr>
          <w:p w14:paraId="2588DFF6" w14:textId="77777777" w:rsidR="00286E0C" w:rsidRPr="00123FA0" w:rsidRDefault="00286E0C" w:rsidP="00782F97">
            <w:pPr>
              <w:pStyle w:val="Default"/>
              <w:rPr>
                <w:color w:val="000000" w:themeColor="text1"/>
                <w:lang w:val="uk-UA"/>
              </w:rPr>
            </w:pPr>
            <w:r w:rsidRPr="00123FA0">
              <w:rPr>
                <w:color w:val="000000" w:themeColor="text1"/>
                <w:lang w:val="uk-UA"/>
              </w:rPr>
              <w:t>16.</w:t>
            </w:r>
          </w:p>
        </w:tc>
        <w:tc>
          <w:tcPr>
            <w:tcW w:w="3544" w:type="dxa"/>
          </w:tcPr>
          <w:p w14:paraId="2588DFF7" w14:textId="77777777" w:rsidR="00286E0C" w:rsidRPr="00123FA0" w:rsidRDefault="00286E0C" w:rsidP="00782F97">
            <w:pPr>
              <w:pStyle w:val="Default"/>
              <w:rPr>
                <w:i/>
                <w:color w:val="000000" w:themeColor="text1"/>
                <w:lang w:val="uk-UA"/>
              </w:rPr>
            </w:pPr>
            <w:r w:rsidRPr="00123FA0">
              <w:rPr>
                <w:i/>
                <w:color w:val="000000" w:themeColor="text1"/>
                <w:lang w:val="uk-UA"/>
              </w:rPr>
              <w:t>Способи отримання відповіді (результату)</w:t>
            </w:r>
          </w:p>
        </w:tc>
        <w:tc>
          <w:tcPr>
            <w:tcW w:w="6099" w:type="dxa"/>
          </w:tcPr>
          <w:p w14:paraId="2588DFF8" w14:textId="0082FA6A" w:rsidR="00286E0C" w:rsidRPr="00123FA0" w:rsidRDefault="00CA08A2" w:rsidP="00285D40">
            <w:pPr>
              <w:pStyle w:val="Default"/>
              <w:jc w:val="both"/>
              <w:rPr>
                <w:color w:val="000000" w:themeColor="text1"/>
                <w:lang w:val="uk-UA"/>
              </w:rPr>
            </w:pPr>
            <w:r w:rsidRPr="00285D40">
              <w:rPr>
                <w:color w:val="000000" w:themeColor="text1"/>
                <w:shd w:val="clear" w:color="auto" w:fill="FFFFFF"/>
                <w:lang w:val="uk-UA"/>
              </w:rPr>
              <w:t xml:space="preserve">Про прийняте рішення </w:t>
            </w:r>
            <w:r w:rsidR="00285D40">
              <w:rPr>
                <w:color w:val="000000" w:themeColor="text1"/>
                <w:shd w:val="clear" w:color="auto" w:fill="FFFFFF"/>
                <w:lang w:val="uk-UA"/>
              </w:rPr>
              <w:t>щодо надання реабілітаційних послуг заклад</w:t>
            </w:r>
            <w:r w:rsidRPr="00285D40">
              <w:rPr>
                <w:color w:val="000000" w:themeColor="text1"/>
                <w:shd w:val="clear" w:color="auto" w:fill="FFFFFF"/>
                <w:lang w:val="uk-UA"/>
              </w:rPr>
              <w:t xml:space="preserve"> повідомляє отримувач</w:t>
            </w:r>
            <w:r w:rsidR="00285D40">
              <w:rPr>
                <w:color w:val="000000" w:themeColor="text1"/>
                <w:shd w:val="clear" w:color="auto" w:fill="FFFFFF"/>
                <w:lang w:val="uk-UA"/>
              </w:rPr>
              <w:t>а</w:t>
            </w:r>
            <w:r w:rsidRPr="00285D40">
              <w:rPr>
                <w:color w:val="000000" w:themeColor="text1"/>
                <w:shd w:val="clear" w:color="auto" w:fill="FFFFFF"/>
                <w:lang w:val="uk-UA"/>
              </w:rPr>
              <w:t xml:space="preserve"> або його законно</w:t>
            </w:r>
            <w:r w:rsidR="00285D40">
              <w:rPr>
                <w:color w:val="000000" w:themeColor="text1"/>
                <w:shd w:val="clear" w:color="auto" w:fill="FFFFFF"/>
                <w:lang w:val="uk-UA"/>
              </w:rPr>
              <w:t>го</w:t>
            </w:r>
            <w:r w:rsidRPr="00285D40">
              <w:rPr>
                <w:color w:val="000000" w:themeColor="text1"/>
                <w:shd w:val="clear" w:color="auto" w:fill="FFFFFF"/>
                <w:lang w:val="uk-UA"/>
              </w:rPr>
              <w:t xml:space="preserve"> представник</w:t>
            </w:r>
            <w:r w:rsidR="00285D40">
              <w:rPr>
                <w:color w:val="000000" w:themeColor="text1"/>
                <w:shd w:val="clear" w:color="auto" w:fill="FFFFFF"/>
                <w:lang w:val="uk-UA"/>
              </w:rPr>
              <w:t>а</w:t>
            </w:r>
            <w:r w:rsidRPr="00285D40">
              <w:rPr>
                <w:color w:val="000000" w:themeColor="text1"/>
                <w:shd w:val="clear" w:color="auto" w:fill="FFFFFF"/>
                <w:lang w:val="uk-UA"/>
              </w:rPr>
              <w:t xml:space="preserve"> чи уповноважен</w:t>
            </w:r>
            <w:r w:rsidR="00285D40">
              <w:rPr>
                <w:color w:val="000000" w:themeColor="text1"/>
                <w:shd w:val="clear" w:color="auto" w:fill="FFFFFF"/>
                <w:lang w:val="uk-UA"/>
              </w:rPr>
              <w:t>у</w:t>
            </w:r>
            <w:r w:rsidRPr="00285D40">
              <w:rPr>
                <w:color w:val="000000" w:themeColor="text1"/>
                <w:shd w:val="clear" w:color="auto" w:fill="FFFFFF"/>
                <w:lang w:val="uk-UA"/>
              </w:rPr>
              <w:t xml:space="preserve"> особ</w:t>
            </w:r>
            <w:r w:rsidR="00285D40">
              <w:rPr>
                <w:color w:val="000000" w:themeColor="text1"/>
                <w:shd w:val="clear" w:color="auto" w:fill="FFFFFF"/>
                <w:lang w:val="uk-UA"/>
              </w:rPr>
              <w:t>у</w:t>
            </w:r>
            <w:r w:rsidRPr="00285D40">
              <w:rPr>
                <w:color w:val="000000" w:themeColor="text1"/>
                <w:shd w:val="clear" w:color="auto" w:fill="FFFFFF"/>
                <w:lang w:val="uk-UA"/>
              </w:rPr>
              <w:t xml:space="preserve"> засобами поштового, електронного </w:t>
            </w:r>
            <w:r w:rsidR="002D0AF8" w:rsidRPr="00285D40">
              <w:rPr>
                <w:color w:val="000000" w:themeColor="text1"/>
                <w:shd w:val="clear" w:color="auto" w:fill="FFFFFF"/>
                <w:lang w:val="uk-UA"/>
              </w:rPr>
              <w:t>або телекомунікаційного зв’язку</w:t>
            </w:r>
          </w:p>
        </w:tc>
      </w:tr>
    </w:tbl>
    <w:p w14:paraId="2588DFFA" w14:textId="0F4594F0" w:rsidR="0087675F" w:rsidRPr="00123FA0" w:rsidRDefault="0087675F" w:rsidP="00782F97">
      <w:pPr>
        <w:spacing w:after="0" w:line="240" w:lineRule="auto"/>
        <w:rPr>
          <w:rFonts w:ascii="Times New Roman" w:hAnsi="Times New Roman"/>
          <w:color w:val="000000" w:themeColor="text1"/>
          <w:sz w:val="24"/>
          <w:szCs w:val="24"/>
        </w:rPr>
      </w:pPr>
    </w:p>
    <w:p w14:paraId="7B6F7AA6" w14:textId="0BA5152F" w:rsidR="00963184" w:rsidRDefault="00963184" w:rsidP="00782F97">
      <w:pPr>
        <w:spacing w:after="0" w:line="240" w:lineRule="auto"/>
        <w:rPr>
          <w:rFonts w:ascii="Times New Roman" w:hAnsi="Times New Roman"/>
          <w:sz w:val="24"/>
          <w:szCs w:val="24"/>
        </w:rPr>
      </w:pPr>
    </w:p>
    <w:p w14:paraId="39ED4106" w14:textId="77777777" w:rsidR="009D2813" w:rsidRPr="009D2813" w:rsidRDefault="009D2813" w:rsidP="00782F97">
      <w:pPr>
        <w:spacing w:after="0" w:line="240" w:lineRule="auto"/>
        <w:rPr>
          <w:rFonts w:ascii="Times New Roman" w:eastAsia="Times New Roman" w:hAnsi="Times New Roman"/>
          <w:b/>
          <w:sz w:val="28"/>
          <w:szCs w:val="28"/>
        </w:rPr>
      </w:pPr>
      <w:r w:rsidRPr="009D2813">
        <w:rPr>
          <w:rFonts w:ascii="Times New Roman" w:hAnsi="Times New Roman"/>
          <w:b/>
          <w:sz w:val="28"/>
          <w:szCs w:val="28"/>
        </w:rPr>
        <w:t xml:space="preserve">Перший заступник </w:t>
      </w:r>
    </w:p>
    <w:p w14:paraId="5DE457D9" w14:textId="06481301" w:rsidR="009D2813" w:rsidRPr="009D2813" w:rsidRDefault="009D2813" w:rsidP="00782F97">
      <w:pPr>
        <w:spacing w:after="0" w:line="240" w:lineRule="auto"/>
        <w:rPr>
          <w:rFonts w:ascii="Times New Roman" w:hAnsi="Times New Roman"/>
          <w:b/>
          <w:sz w:val="28"/>
          <w:szCs w:val="28"/>
        </w:rPr>
      </w:pPr>
      <w:r w:rsidRPr="009D2813">
        <w:rPr>
          <w:rFonts w:ascii="Times New Roman" w:hAnsi="Times New Roman"/>
          <w:b/>
          <w:sz w:val="28"/>
          <w:szCs w:val="28"/>
        </w:rPr>
        <w:t xml:space="preserve">директора департаменту        </w:t>
      </w:r>
      <w:r w:rsidRPr="009D2813">
        <w:rPr>
          <w:rFonts w:ascii="Times New Roman" w:hAnsi="Times New Roman"/>
          <w:sz w:val="28"/>
          <w:szCs w:val="28"/>
        </w:rPr>
        <w:t xml:space="preserve">                                         </w:t>
      </w:r>
      <w:r w:rsidRPr="009D2813">
        <w:rPr>
          <w:rFonts w:ascii="Times New Roman" w:hAnsi="Times New Roman"/>
          <w:b/>
          <w:sz w:val="28"/>
          <w:szCs w:val="28"/>
        </w:rPr>
        <w:t xml:space="preserve">Наталія </w:t>
      </w:r>
      <w:r w:rsidR="00F004EE" w:rsidRPr="009D2813">
        <w:rPr>
          <w:rFonts w:ascii="Times New Roman" w:hAnsi="Times New Roman"/>
          <w:b/>
          <w:sz w:val="28"/>
          <w:szCs w:val="28"/>
        </w:rPr>
        <w:t>ПАЛАМАРЧУК</w:t>
      </w:r>
    </w:p>
    <w:p w14:paraId="572A5C2D" w14:textId="77777777" w:rsidR="00963184" w:rsidRDefault="00963184" w:rsidP="00782F97">
      <w:pPr>
        <w:spacing w:after="0" w:line="240" w:lineRule="auto"/>
        <w:rPr>
          <w:rFonts w:ascii="Times New Roman" w:hAnsi="Times New Roman"/>
          <w:sz w:val="24"/>
          <w:szCs w:val="24"/>
        </w:rPr>
      </w:pPr>
    </w:p>
    <w:sectPr w:rsidR="00963184"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5D74"/>
    <w:multiLevelType w:val="hybridMultilevel"/>
    <w:tmpl w:val="3ABEE766"/>
    <w:lvl w:ilvl="0" w:tplc="F06AB2CE">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8C"/>
    <w:rsid w:val="000253C2"/>
    <w:rsid w:val="00044403"/>
    <w:rsid w:val="000666ED"/>
    <w:rsid w:val="00074C7D"/>
    <w:rsid w:val="000864FC"/>
    <w:rsid w:val="000A2014"/>
    <w:rsid w:val="000A3173"/>
    <w:rsid w:val="000C54F0"/>
    <w:rsid w:val="000D31A5"/>
    <w:rsid w:val="000E009D"/>
    <w:rsid w:val="00123FA0"/>
    <w:rsid w:val="0012589E"/>
    <w:rsid w:val="0020037C"/>
    <w:rsid w:val="00285D40"/>
    <w:rsid w:val="00286E0C"/>
    <w:rsid w:val="002D0AF8"/>
    <w:rsid w:val="003055C2"/>
    <w:rsid w:val="00312DD4"/>
    <w:rsid w:val="00332CF0"/>
    <w:rsid w:val="00336BE8"/>
    <w:rsid w:val="0033721B"/>
    <w:rsid w:val="00370B20"/>
    <w:rsid w:val="003F6001"/>
    <w:rsid w:val="00415209"/>
    <w:rsid w:val="0043764E"/>
    <w:rsid w:val="00497BCD"/>
    <w:rsid w:val="004C00E4"/>
    <w:rsid w:val="004C4291"/>
    <w:rsid w:val="004C718C"/>
    <w:rsid w:val="00500063"/>
    <w:rsid w:val="00503D7A"/>
    <w:rsid w:val="00516310"/>
    <w:rsid w:val="00534CA8"/>
    <w:rsid w:val="00563E6C"/>
    <w:rsid w:val="00564B3B"/>
    <w:rsid w:val="00571075"/>
    <w:rsid w:val="005866D1"/>
    <w:rsid w:val="005875F9"/>
    <w:rsid w:val="005D3953"/>
    <w:rsid w:val="00601E0E"/>
    <w:rsid w:val="006B5905"/>
    <w:rsid w:val="006C0A50"/>
    <w:rsid w:val="006C6825"/>
    <w:rsid w:val="006F62ED"/>
    <w:rsid w:val="006F6B2E"/>
    <w:rsid w:val="007067D5"/>
    <w:rsid w:val="00706911"/>
    <w:rsid w:val="00715ECB"/>
    <w:rsid w:val="0074115E"/>
    <w:rsid w:val="007459E0"/>
    <w:rsid w:val="0076616C"/>
    <w:rsid w:val="00782F97"/>
    <w:rsid w:val="00813C81"/>
    <w:rsid w:val="0082550C"/>
    <w:rsid w:val="00857D12"/>
    <w:rsid w:val="008652C8"/>
    <w:rsid w:val="0087675F"/>
    <w:rsid w:val="008921A3"/>
    <w:rsid w:val="008D57AD"/>
    <w:rsid w:val="00915959"/>
    <w:rsid w:val="009467DF"/>
    <w:rsid w:val="00963184"/>
    <w:rsid w:val="00965681"/>
    <w:rsid w:val="009974D4"/>
    <w:rsid w:val="009D2813"/>
    <w:rsid w:val="00A02999"/>
    <w:rsid w:val="00A030D1"/>
    <w:rsid w:val="00AA329A"/>
    <w:rsid w:val="00AE3C21"/>
    <w:rsid w:val="00B12314"/>
    <w:rsid w:val="00B25D1C"/>
    <w:rsid w:val="00B93263"/>
    <w:rsid w:val="00B978C2"/>
    <w:rsid w:val="00BB3190"/>
    <w:rsid w:val="00BD44E7"/>
    <w:rsid w:val="00C12804"/>
    <w:rsid w:val="00C213BB"/>
    <w:rsid w:val="00C5502B"/>
    <w:rsid w:val="00C77C68"/>
    <w:rsid w:val="00C873FE"/>
    <w:rsid w:val="00C905DA"/>
    <w:rsid w:val="00CA08A2"/>
    <w:rsid w:val="00CC42CF"/>
    <w:rsid w:val="00CE731D"/>
    <w:rsid w:val="00D015F4"/>
    <w:rsid w:val="00D56724"/>
    <w:rsid w:val="00DC62DE"/>
    <w:rsid w:val="00DD71E3"/>
    <w:rsid w:val="00E371B9"/>
    <w:rsid w:val="00EA7F7D"/>
    <w:rsid w:val="00EC07B2"/>
    <w:rsid w:val="00EC3E0B"/>
    <w:rsid w:val="00F004EE"/>
    <w:rsid w:val="00F34D8F"/>
    <w:rsid w:val="00F6490C"/>
    <w:rsid w:val="00F91CA0"/>
    <w:rsid w:val="00FF6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A7426A5D-F69A-4C45-B5D8-95ACFFFD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paragraph" w:customStyle="1" w:styleId="rvps2">
    <w:name w:val="rvps2"/>
    <w:basedOn w:val="a"/>
    <w:rsid w:val="000666ED"/>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96318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63184"/>
    <w:rPr>
      <w:rFonts w:ascii="Segoe UI" w:eastAsia="Calibri" w:hAnsi="Segoe UI" w:cs="Segoe UI"/>
      <w:sz w:val="18"/>
      <w:szCs w:val="18"/>
      <w:lang w:val="uk-UA"/>
    </w:rPr>
  </w:style>
  <w:style w:type="table" w:styleId="a7">
    <w:name w:val="Table Grid"/>
    <w:basedOn w:val="a1"/>
    <w:uiPriority w:val="39"/>
    <w:rsid w:val="0086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FF6C83"/>
  </w:style>
  <w:style w:type="character" w:customStyle="1" w:styleId="rvts46">
    <w:name w:val="rvts46"/>
    <w:basedOn w:val="a0"/>
    <w:rsid w:val="0056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891">
      <w:bodyDiv w:val="1"/>
      <w:marLeft w:val="0"/>
      <w:marRight w:val="0"/>
      <w:marTop w:val="0"/>
      <w:marBottom w:val="0"/>
      <w:divBdr>
        <w:top w:val="none" w:sz="0" w:space="0" w:color="auto"/>
        <w:left w:val="none" w:sz="0" w:space="0" w:color="auto"/>
        <w:bottom w:val="none" w:sz="0" w:space="0" w:color="auto"/>
        <w:right w:val="none" w:sz="0" w:space="0" w:color="auto"/>
      </w:divBdr>
    </w:div>
    <w:div w:id="393743996">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42852168">
      <w:bodyDiv w:val="1"/>
      <w:marLeft w:val="0"/>
      <w:marRight w:val="0"/>
      <w:marTop w:val="0"/>
      <w:marBottom w:val="0"/>
      <w:divBdr>
        <w:top w:val="none" w:sz="0" w:space="0" w:color="auto"/>
        <w:left w:val="none" w:sz="0" w:space="0" w:color="auto"/>
        <w:bottom w:val="none" w:sz="0" w:space="0" w:color="auto"/>
        <w:right w:val="none" w:sz="0" w:space="0" w:color="auto"/>
      </w:divBdr>
    </w:div>
    <w:div w:id="905188214">
      <w:bodyDiv w:val="1"/>
      <w:marLeft w:val="0"/>
      <w:marRight w:val="0"/>
      <w:marTop w:val="0"/>
      <w:marBottom w:val="0"/>
      <w:divBdr>
        <w:top w:val="none" w:sz="0" w:space="0" w:color="auto"/>
        <w:left w:val="none" w:sz="0" w:space="0" w:color="auto"/>
        <w:bottom w:val="none" w:sz="0" w:space="0" w:color="auto"/>
        <w:right w:val="none" w:sz="0" w:space="0" w:color="auto"/>
      </w:divBdr>
    </w:div>
    <w:div w:id="918561247">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21017">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36418087">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9280927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z1160-18" TargetMode="Externa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FUA27UETQC2X-86-177008</_dlc_DocId>
    <_dlc_DocIdUrl xmlns="c27bb2c1-a177-45d1-b251-525dd66ab087">
      <Url>http://dpszn.vmr.gov.ua/vk/_layouts/DocIdRedir.aspx?ID=FUA27UETQC2X-86-177008</Url>
      <Description>FUA27UETQC2X-86-177008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E50A27AB-EC1E-4927-BAE1-4D79A747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29DB0-B448-486C-9F23-8E95AA237C20}">
  <ds:schemaRefs>
    <ds:schemaRef ds:uri="http://purl.org/dc/dcmitype/"/>
    <ds:schemaRef ds:uri="http://purl.org/dc/elements/1.1/"/>
    <ds:schemaRef ds:uri="http://schemas.microsoft.com/office/2006/documentManagement/types"/>
    <ds:schemaRef ds:uri="c27bb2c1-a177-45d1-b251-525dd66ab087"/>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0EBC834-FD96-4473-B211-462E2F4DF4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1028</Words>
  <Characters>5863</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43</cp:revision>
  <cp:lastPrinted>2025-03-11T12:04:00Z</cp:lastPrinted>
  <dcterms:created xsi:type="dcterms:W3CDTF">2020-01-20T08:35:00Z</dcterms:created>
  <dcterms:modified xsi:type="dcterms:W3CDTF">2025-03-11T12:04:00Z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104f8318-16e0-4eb0-a500-dce228d99095</vt:lpwstr>
  </property>
</Properties>
</file>